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C47F" w14:textId="7086FAB3" w:rsidR="00D74944" w:rsidRPr="008A682D" w:rsidRDefault="00E027C4" w:rsidP="008A682D">
      <w:bookmarkStart w:id="0" w:name="_Hlk26177120"/>
      <w:bookmarkEnd w:id="0"/>
      <w:r>
        <w:t xml:space="preserve">                  </w:t>
      </w:r>
      <w:sdt>
        <w:sdtPr>
          <w:id w:val="392625320"/>
          <w:docPartObj>
            <w:docPartGallery w:val="Cover Pages"/>
            <w:docPartUnique/>
          </w:docPartObj>
        </w:sdtPr>
        <w:sdtEndPr>
          <w:rPr>
            <w:b/>
            <w:sz w:val="44"/>
            <w:szCs w:val="44"/>
          </w:rPr>
        </w:sdtEndPr>
        <w:sdtContent>
          <w:r w:rsidR="00465766">
            <w:rPr>
              <w:noProof/>
            </w:rPr>
            <mc:AlternateContent>
              <mc:Choice Requires="wpg">
                <w:drawing>
                  <wp:anchor distT="0" distB="0" distL="114300" distR="114300" simplePos="0" relativeHeight="251662336" behindDoc="0" locked="0" layoutInCell="1" allowOverlap="1" wp14:anchorId="748A308B" wp14:editId="747547F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B7578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sidR="00465766">
            <w:rPr>
              <w:noProof/>
            </w:rPr>
            <mc:AlternateContent>
              <mc:Choice Requires="wps">
                <w:drawing>
                  <wp:anchor distT="0" distB="0" distL="114300" distR="114300" simplePos="0" relativeHeight="251660288" behindDoc="0" locked="0" layoutInCell="1" allowOverlap="1" wp14:anchorId="5257D315" wp14:editId="0E49B78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Hlk31181198" w:displacedByCustomXml="nex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D8F3CEA" w14:textId="189CC004" w:rsidR="0087033F" w:rsidRDefault="0087033F">
                                    <w:pPr>
                                      <w:pStyle w:val="NoSpacing"/>
                                      <w:jc w:val="right"/>
                                      <w:rPr>
                                        <w:color w:val="595959" w:themeColor="text1" w:themeTint="A6"/>
                                        <w:sz w:val="28"/>
                                        <w:szCs w:val="28"/>
                                      </w:rPr>
                                    </w:pPr>
                                    <w:r>
                                      <w:rPr>
                                        <w:color w:val="595959" w:themeColor="text1" w:themeTint="A6"/>
                                        <w:sz w:val="28"/>
                                        <w:szCs w:val="28"/>
                                      </w:rPr>
                                      <w:t xml:space="preserve">WMA </w:t>
                                    </w:r>
                                    <w:bookmarkEnd w:id="1"/>
                                    <w:r>
                                      <w:rPr>
                                        <w:color w:val="595959" w:themeColor="text1" w:themeTint="A6"/>
                                        <w:sz w:val="28"/>
                                        <w:szCs w:val="28"/>
                                      </w:rPr>
                                      <w:t>Technical Specialist Team</w:t>
                                    </w:r>
                                  </w:p>
                                </w:sdtContent>
                              </w:sdt>
                              <w:p w14:paraId="7B20D7D0" w14:textId="77777777" w:rsidR="0087033F" w:rsidRDefault="0087033F" w:rsidP="009D4ECA">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257D31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bookmarkStart w:id="2" w:name="_Hlk31181198" w:displacedByCustomXml="nex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D8F3CEA" w14:textId="189CC004" w:rsidR="0087033F" w:rsidRDefault="0087033F">
                              <w:pPr>
                                <w:pStyle w:val="NoSpacing"/>
                                <w:jc w:val="right"/>
                                <w:rPr>
                                  <w:color w:val="595959" w:themeColor="text1" w:themeTint="A6"/>
                                  <w:sz w:val="28"/>
                                  <w:szCs w:val="28"/>
                                </w:rPr>
                              </w:pPr>
                              <w:r>
                                <w:rPr>
                                  <w:color w:val="595959" w:themeColor="text1" w:themeTint="A6"/>
                                  <w:sz w:val="28"/>
                                  <w:szCs w:val="28"/>
                                </w:rPr>
                                <w:t xml:space="preserve">WMA </w:t>
                              </w:r>
                              <w:bookmarkEnd w:id="2"/>
                              <w:r>
                                <w:rPr>
                                  <w:color w:val="595959" w:themeColor="text1" w:themeTint="A6"/>
                                  <w:sz w:val="28"/>
                                  <w:szCs w:val="28"/>
                                </w:rPr>
                                <w:t>Technical Specialist Team</w:t>
                              </w:r>
                            </w:p>
                          </w:sdtContent>
                        </w:sdt>
                        <w:p w14:paraId="7B20D7D0" w14:textId="77777777" w:rsidR="0087033F" w:rsidRDefault="0087033F" w:rsidP="009D4ECA">
                          <w:pPr>
                            <w:pStyle w:val="NoSpacing"/>
                            <w:rPr>
                              <w:color w:val="595959" w:themeColor="text1" w:themeTint="A6"/>
                              <w:sz w:val="18"/>
                              <w:szCs w:val="18"/>
                            </w:rPr>
                          </w:pPr>
                        </w:p>
                      </w:txbxContent>
                    </v:textbox>
                    <w10:wrap type="square" anchorx="page" anchory="page"/>
                  </v:shape>
                </w:pict>
              </mc:Fallback>
            </mc:AlternateContent>
          </w:r>
        </w:sdtContent>
      </w:sdt>
    </w:p>
    <w:p w14:paraId="4F689788" w14:textId="77777777" w:rsidR="00D74944" w:rsidRDefault="00D74944" w:rsidP="009C3F92">
      <w:pPr>
        <w:jc w:val="center"/>
        <w:rPr>
          <w:b/>
          <w:color w:val="D9D9D9" w:themeColor="background1" w:themeShade="D9"/>
          <w:sz w:val="44"/>
          <w:szCs w:val="44"/>
        </w:rPr>
      </w:pPr>
    </w:p>
    <w:p w14:paraId="59D380ED" w14:textId="10659651" w:rsidR="00BC219B" w:rsidRPr="00BC219B" w:rsidRDefault="00BC219B" w:rsidP="00914031">
      <w:pPr>
        <w:jc w:val="center"/>
        <w:rPr>
          <w:b/>
          <w:color w:val="D9D9D9" w:themeColor="background1" w:themeShade="D9"/>
          <w:sz w:val="48"/>
          <w:szCs w:val="48"/>
        </w:rPr>
      </w:pPr>
    </w:p>
    <w:p w14:paraId="5F44F0E9" w14:textId="67260BB3" w:rsidR="008A682D" w:rsidRDefault="008A682D" w:rsidP="00914031">
      <w:pPr>
        <w:rPr>
          <w:b/>
          <w:color w:val="D9D9D9" w:themeColor="background1" w:themeShade="D9"/>
          <w:sz w:val="44"/>
          <w:szCs w:val="44"/>
        </w:rPr>
      </w:pPr>
    </w:p>
    <w:p w14:paraId="07778744" w14:textId="31092EAD" w:rsidR="008A682D" w:rsidRPr="00BC219B" w:rsidRDefault="00914031" w:rsidP="00914031">
      <w:pPr>
        <w:jc w:val="center"/>
        <w:rPr>
          <w:b/>
          <w:color w:val="D9D9D9" w:themeColor="background1" w:themeShade="D9"/>
          <w:sz w:val="44"/>
          <w:szCs w:val="44"/>
        </w:rPr>
      </w:pPr>
      <w:r>
        <w:rPr>
          <w:noProof/>
        </w:rPr>
        <mc:AlternateContent>
          <mc:Choice Requires="wps">
            <w:drawing>
              <wp:anchor distT="0" distB="0" distL="114300" distR="114300" simplePos="0" relativeHeight="251659264" behindDoc="0" locked="0" layoutInCell="1" allowOverlap="1" wp14:anchorId="6C8AAA2C" wp14:editId="7D99DB92">
                <wp:simplePos x="0" y="0"/>
                <wp:positionH relativeFrom="margin">
                  <wp:posOffset>-685800</wp:posOffset>
                </wp:positionH>
                <wp:positionV relativeFrom="page">
                  <wp:posOffset>3390900</wp:posOffset>
                </wp:positionV>
                <wp:extent cx="7067550" cy="28511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067550" cy="285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FC94F" w14:textId="5A28C33A" w:rsidR="0087033F" w:rsidRPr="00E67624" w:rsidRDefault="00000000" w:rsidP="00E4128D">
                            <w:pPr>
                              <w:jc w:val="center"/>
                              <w:rPr>
                                <w:color w:val="4F81BD" w:themeColor="accent1"/>
                                <w:sz w:val="72"/>
                                <w:szCs w:val="72"/>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87033F">
                                  <w:rPr>
                                    <w:b/>
                                    <w:bCs/>
                                    <w:caps/>
                                    <w:color w:val="auto"/>
                                    <w:sz w:val="72"/>
                                    <w:szCs w:val="72"/>
                                  </w:rPr>
                                  <w:t xml:space="preserve">Western Massachusetts Section </w:t>
                                </w:r>
                                <w:r w:rsidR="0087033F">
                                  <w:rPr>
                                    <w:b/>
                                    <w:bCs/>
                                    <w:caps/>
                                    <w:color w:val="auto"/>
                                    <w:sz w:val="72"/>
                                    <w:szCs w:val="72"/>
                                  </w:rPr>
                                  <w:br/>
                                  <w:t>Mentoring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B1ABE4E" w14:textId="77777777" w:rsidR="0087033F" w:rsidRDefault="0087033F">
                                <w:pPr>
                                  <w:jc w:val="right"/>
                                  <w:rPr>
                                    <w:smallCaps/>
                                    <w:color w:val="404040" w:themeColor="text1" w:themeTint="BF"/>
                                    <w:sz w:val="36"/>
                                    <w:szCs w:val="36"/>
                                  </w:rPr>
                                </w:pPr>
                                <w:r>
                                  <w:rPr>
                                    <w:color w:val="404040" w:themeColor="text1" w:themeTint="BF"/>
                                    <w:sz w:val="36"/>
                                    <w:szCs w:val="36"/>
                                  </w:rPr>
                                  <w:t>For New Amateur Radio Operators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AAA2C" id="Text Box 154" o:spid="_x0000_s1027" type="#_x0000_t202" style="position:absolute;left:0;text-align:left;margin-left:-54pt;margin-top:267pt;width:556.5pt;height:2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" filled="f" stroked="f" strokeweight=".5pt">
                <v:textbox inset="126pt,0,54pt,0">
                  <w:txbxContent>
                    <w:p w14:paraId="453FC94F" w14:textId="5A28C33A" w:rsidR="0087033F" w:rsidRPr="00E67624" w:rsidRDefault="00000000" w:rsidP="00E4128D">
                      <w:pPr>
                        <w:jc w:val="center"/>
                        <w:rPr>
                          <w:color w:val="4F81BD" w:themeColor="accent1"/>
                          <w:sz w:val="72"/>
                          <w:szCs w:val="72"/>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87033F">
                            <w:rPr>
                              <w:b/>
                              <w:bCs/>
                              <w:caps/>
                              <w:color w:val="auto"/>
                              <w:sz w:val="72"/>
                              <w:szCs w:val="72"/>
                            </w:rPr>
                            <w:t xml:space="preserve">Western Massachusetts Section </w:t>
                          </w:r>
                          <w:r w:rsidR="0087033F">
                            <w:rPr>
                              <w:b/>
                              <w:bCs/>
                              <w:caps/>
                              <w:color w:val="auto"/>
                              <w:sz w:val="72"/>
                              <w:szCs w:val="72"/>
                            </w:rPr>
                            <w:br/>
                            <w:t>Mentoring Guide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B1ABE4E" w14:textId="77777777" w:rsidR="0087033F" w:rsidRDefault="0087033F">
                          <w:pPr>
                            <w:jc w:val="right"/>
                            <w:rPr>
                              <w:smallCaps/>
                              <w:color w:val="404040" w:themeColor="text1" w:themeTint="BF"/>
                              <w:sz w:val="36"/>
                              <w:szCs w:val="36"/>
                            </w:rPr>
                          </w:pPr>
                          <w:r>
                            <w:rPr>
                              <w:color w:val="404040" w:themeColor="text1" w:themeTint="BF"/>
                              <w:sz w:val="36"/>
                              <w:szCs w:val="36"/>
                            </w:rPr>
                            <w:t>For New Amateur Radio Operators</w:t>
                          </w:r>
                        </w:p>
                      </w:sdtContent>
                    </w:sdt>
                  </w:txbxContent>
                </v:textbox>
                <w10:wrap type="square" anchorx="margin" anchory="page"/>
              </v:shape>
            </w:pict>
          </mc:Fallback>
        </mc:AlternateContent>
      </w:r>
    </w:p>
    <w:p w14:paraId="1A35B98F" w14:textId="2720A3BD" w:rsidR="00BC219B" w:rsidRPr="00AE5783" w:rsidRDefault="00BC219B" w:rsidP="009C3F92">
      <w:pPr>
        <w:jc w:val="center"/>
        <w:rPr>
          <w:b/>
          <w:color w:val="D9D9D9" w:themeColor="background1" w:themeShade="D9"/>
          <w:sz w:val="44"/>
          <w:szCs w:val="44"/>
        </w:rPr>
      </w:pPr>
    </w:p>
    <w:p w14:paraId="5D1098BC" w14:textId="48506456" w:rsidR="00465766" w:rsidRDefault="00465766">
      <w:pPr>
        <w:spacing w:after="0" w:line="240" w:lineRule="auto"/>
        <w:rPr>
          <w:b/>
          <w:sz w:val="44"/>
          <w:szCs w:val="44"/>
        </w:rPr>
      </w:pPr>
      <w:r>
        <w:rPr>
          <w:b/>
          <w:sz w:val="44"/>
          <w:szCs w:val="44"/>
        </w:rPr>
        <w:br w:type="page"/>
      </w:r>
    </w:p>
    <w:p w14:paraId="4F2607A4" w14:textId="51110167" w:rsidR="00914031"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lastRenderedPageBreak/>
        <w:t>Your local club is:</w:t>
      </w:r>
    </w:p>
    <w:p w14:paraId="146FBED6" w14:textId="77777777" w:rsidR="00EA390B" w:rsidRPr="00FA1CD5" w:rsidRDefault="00EA390B">
      <w:pPr>
        <w:spacing w:after="0" w:line="240" w:lineRule="auto"/>
        <w:rPr>
          <w:b/>
          <w:color w:val="C6D9F1" w:themeColor="text2" w:themeTint="33"/>
          <w:sz w:val="44"/>
          <w:szCs w:val="44"/>
        </w:rPr>
      </w:pPr>
    </w:p>
    <w:p w14:paraId="0627FB15" w14:textId="66BD5B64" w:rsidR="00FF7618"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t xml:space="preserve">           Montachusett Amateur Radio ASSN.</w:t>
      </w:r>
    </w:p>
    <w:p w14:paraId="5A9A6D50" w14:textId="5C0E6357" w:rsidR="00FF7618"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t xml:space="preserve">                                PO Box 95</w:t>
      </w:r>
    </w:p>
    <w:p w14:paraId="446FB5D9" w14:textId="300A6DF9" w:rsidR="00FF7618"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t xml:space="preserve">                     Leominster, MA 01853</w:t>
      </w:r>
    </w:p>
    <w:p w14:paraId="1B29AB3F" w14:textId="179A0CBB" w:rsidR="00EA390B" w:rsidRPr="00FA1CD5" w:rsidRDefault="00EA390B">
      <w:pPr>
        <w:spacing w:after="0" w:line="240" w:lineRule="auto"/>
        <w:rPr>
          <w:b/>
          <w:color w:val="C6D9F1" w:themeColor="text2" w:themeTint="33"/>
          <w:sz w:val="44"/>
          <w:szCs w:val="44"/>
        </w:rPr>
      </w:pPr>
      <w:r w:rsidRPr="00FA1CD5">
        <w:rPr>
          <w:b/>
          <w:color w:val="C6D9F1" w:themeColor="text2" w:themeTint="33"/>
          <w:sz w:val="44"/>
          <w:szCs w:val="44"/>
        </w:rPr>
        <w:t xml:space="preserve">                      Web: </w:t>
      </w:r>
      <w:hyperlink r:id="rId10" w:history="1">
        <w:r w:rsidRPr="00FA1CD5">
          <w:rPr>
            <w:rStyle w:val="Hyperlink"/>
            <w:b/>
            <w:color w:val="C6D9F1" w:themeColor="text2" w:themeTint="33"/>
            <w:sz w:val="44"/>
            <w:szCs w:val="44"/>
          </w:rPr>
          <w:t>www.w1gz.org</w:t>
        </w:r>
      </w:hyperlink>
    </w:p>
    <w:p w14:paraId="5C48B21E" w14:textId="44587FE2" w:rsidR="00EA390B" w:rsidRPr="00FA1CD5" w:rsidRDefault="00EA390B">
      <w:pPr>
        <w:spacing w:after="0" w:line="240" w:lineRule="auto"/>
        <w:rPr>
          <w:b/>
          <w:color w:val="C6D9F1" w:themeColor="text2" w:themeTint="33"/>
          <w:sz w:val="44"/>
          <w:szCs w:val="44"/>
        </w:rPr>
      </w:pPr>
      <w:r w:rsidRPr="00FA1CD5">
        <w:rPr>
          <w:b/>
          <w:color w:val="C6D9F1" w:themeColor="text2" w:themeTint="33"/>
          <w:sz w:val="44"/>
          <w:szCs w:val="44"/>
        </w:rPr>
        <w:t xml:space="preserve">  Contact: Ray Lajoie </w:t>
      </w:r>
      <w:r w:rsidR="009B7CCF" w:rsidRPr="00FA1CD5">
        <w:rPr>
          <w:b/>
          <w:color w:val="C6D9F1" w:themeColor="text2" w:themeTint="33"/>
          <w:sz w:val="44"/>
          <w:szCs w:val="44"/>
        </w:rPr>
        <w:t>AA1SE. aa1se@arrl.net</w:t>
      </w:r>
    </w:p>
    <w:p w14:paraId="689E8F63" w14:textId="20282765" w:rsidR="00FF7618"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t xml:space="preserve">     We meet at the Lunenburg Public Library at </w:t>
      </w:r>
    </w:p>
    <w:p w14:paraId="3F7C01D8" w14:textId="3EADDC9C" w:rsidR="00FF7618" w:rsidRPr="00FA1CD5" w:rsidRDefault="00FF7618">
      <w:pPr>
        <w:spacing w:after="0" w:line="240" w:lineRule="auto"/>
        <w:rPr>
          <w:b/>
          <w:color w:val="C6D9F1" w:themeColor="text2" w:themeTint="33"/>
          <w:sz w:val="44"/>
          <w:szCs w:val="44"/>
        </w:rPr>
      </w:pPr>
      <w:r w:rsidRPr="00FA1CD5">
        <w:rPr>
          <w:b/>
          <w:color w:val="C6D9F1" w:themeColor="text2" w:themeTint="33"/>
          <w:sz w:val="44"/>
          <w:szCs w:val="44"/>
        </w:rPr>
        <w:t xml:space="preserve">               1023 Mass Ave in Lunenburg on the second Wednesday of each month from September thru June. Meetings start at </w:t>
      </w:r>
      <w:r w:rsidR="00413715" w:rsidRPr="00FA1CD5">
        <w:rPr>
          <w:b/>
          <w:color w:val="C6D9F1" w:themeColor="text2" w:themeTint="33"/>
          <w:sz w:val="44"/>
          <w:szCs w:val="44"/>
        </w:rPr>
        <w:t>7:00 PM</w:t>
      </w:r>
    </w:p>
    <w:p w14:paraId="2EF53160" w14:textId="0F740E83" w:rsidR="00413715" w:rsidRPr="00FA1CD5" w:rsidRDefault="00413715">
      <w:pPr>
        <w:spacing w:after="0" w:line="240" w:lineRule="auto"/>
        <w:rPr>
          <w:b/>
          <w:color w:val="C6D9F1" w:themeColor="text2" w:themeTint="33"/>
          <w:sz w:val="44"/>
          <w:szCs w:val="44"/>
        </w:rPr>
      </w:pPr>
    </w:p>
    <w:p w14:paraId="725D7ADF" w14:textId="4F5FF7CC" w:rsidR="00413715" w:rsidRPr="00FA1CD5" w:rsidRDefault="00413715">
      <w:pPr>
        <w:spacing w:after="0" w:line="240" w:lineRule="auto"/>
        <w:rPr>
          <w:b/>
          <w:color w:val="C6D9F1" w:themeColor="text2" w:themeTint="33"/>
          <w:sz w:val="44"/>
          <w:szCs w:val="44"/>
        </w:rPr>
      </w:pPr>
      <w:r w:rsidRPr="00FA1CD5">
        <w:rPr>
          <w:b/>
          <w:color w:val="C6D9F1" w:themeColor="text2" w:themeTint="33"/>
          <w:sz w:val="44"/>
          <w:szCs w:val="44"/>
        </w:rPr>
        <w:t>Local repeater frequencies:</w:t>
      </w:r>
    </w:p>
    <w:p w14:paraId="2FB23064" w14:textId="697DCC36" w:rsidR="00413715" w:rsidRPr="00FA1CD5" w:rsidRDefault="00413715">
      <w:pPr>
        <w:spacing w:after="0" w:line="240" w:lineRule="auto"/>
        <w:rPr>
          <w:b/>
          <w:color w:val="C6D9F1" w:themeColor="text2" w:themeTint="33"/>
          <w:sz w:val="44"/>
          <w:szCs w:val="44"/>
        </w:rPr>
      </w:pPr>
      <w:r w:rsidRPr="00FA1CD5">
        <w:rPr>
          <w:b/>
          <w:color w:val="C6D9F1" w:themeColor="text2" w:themeTint="33"/>
          <w:sz w:val="44"/>
          <w:szCs w:val="44"/>
        </w:rPr>
        <w:t xml:space="preserve">145.450 offset -600 PL of 74.4 W1GZ repeater </w:t>
      </w:r>
    </w:p>
    <w:p w14:paraId="1A101E9E" w14:textId="790EF117" w:rsidR="00725332" w:rsidRPr="00FA1CD5" w:rsidRDefault="00725332">
      <w:pPr>
        <w:spacing w:after="0" w:line="240" w:lineRule="auto"/>
        <w:rPr>
          <w:b/>
          <w:color w:val="C6D9F1" w:themeColor="text2" w:themeTint="33"/>
          <w:sz w:val="44"/>
          <w:szCs w:val="44"/>
        </w:rPr>
      </w:pPr>
      <w:r w:rsidRPr="00FA1CD5">
        <w:rPr>
          <w:b/>
          <w:color w:val="C6D9F1" w:themeColor="text2" w:themeTint="33"/>
          <w:sz w:val="44"/>
          <w:szCs w:val="44"/>
        </w:rPr>
        <w:t>147.315 offset +600 PL of 100.0 WB1EWS repeater</w:t>
      </w:r>
    </w:p>
    <w:p w14:paraId="4D43FDFC" w14:textId="4473857D" w:rsidR="00C85F9E" w:rsidRPr="00FA1CD5" w:rsidRDefault="00C85F9E">
      <w:pPr>
        <w:spacing w:after="0" w:line="240" w:lineRule="auto"/>
        <w:rPr>
          <w:b/>
          <w:color w:val="C6D9F1" w:themeColor="text2" w:themeTint="33"/>
          <w:sz w:val="44"/>
          <w:szCs w:val="44"/>
        </w:rPr>
      </w:pPr>
    </w:p>
    <w:p w14:paraId="1ED4D731" w14:textId="4D3958C5" w:rsidR="00C85F9E" w:rsidRPr="00FA1CD5" w:rsidRDefault="00C85F9E">
      <w:pPr>
        <w:spacing w:after="0" w:line="240" w:lineRule="auto"/>
        <w:rPr>
          <w:b/>
          <w:color w:val="C6D9F1" w:themeColor="text2" w:themeTint="33"/>
          <w:sz w:val="44"/>
          <w:szCs w:val="44"/>
        </w:rPr>
      </w:pPr>
      <w:r w:rsidRPr="00FA1CD5">
        <w:rPr>
          <w:b/>
          <w:color w:val="C6D9F1" w:themeColor="text2" w:themeTint="33"/>
          <w:sz w:val="44"/>
          <w:szCs w:val="44"/>
        </w:rPr>
        <w:t xml:space="preserve">You can also find other repeaters across the country by going to </w:t>
      </w:r>
      <w:hyperlink r:id="rId11" w:history="1">
        <w:r w:rsidR="00EA390B" w:rsidRPr="00FA1CD5">
          <w:rPr>
            <w:rStyle w:val="Hyperlink"/>
            <w:b/>
            <w:color w:val="C6D9F1" w:themeColor="text2" w:themeTint="33"/>
            <w:sz w:val="44"/>
            <w:szCs w:val="44"/>
          </w:rPr>
          <w:t>www.repeaterbook.com</w:t>
        </w:r>
      </w:hyperlink>
    </w:p>
    <w:p w14:paraId="48C53216" w14:textId="2531CB3A" w:rsidR="00EA390B" w:rsidRDefault="00EA390B">
      <w:pPr>
        <w:spacing w:after="0" w:line="240" w:lineRule="auto"/>
        <w:rPr>
          <w:b/>
          <w:sz w:val="44"/>
          <w:szCs w:val="44"/>
        </w:rPr>
      </w:pPr>
    </w:p>
    <w:p w14:paraId="024E35E8" w14:textId="43B1447E" w:rsidR="00EA390B" w:rsidRPr="00FA1CD5" w:rsidRDefault="00FA1CD5">
      <w:pPr>
        <w:spacing w:after="0" w:line="240" w:lineRule="auto"/>
        <w:rPr>
          <w:b/>
          <w:color w:val="C0504D" w:themeColor="accent2"/>
          <w:sz w:val="36"/>
          <w:szCs w:val="36"/>
        </w:rPr>
      </w:pPr>
      <w:r>
        <w:rPr>
          <w:b/>
          <w:color w:val="C0504D" w:themeColor="accent2"/>
          <w:sz w:val="36"/>
          <w:szCs w:val="36"/>
        </w:rPr>
        <w:t>*** Use this page to provide your local club’s information, contact person, repeater, etc. and any other information for the new ham. ***</w:t>
      </w:r>
    </w:p>
    <w:p w14:paraId="20442903" w14:textId="71E62603" w:rsidR="00EA390B" w:rsidRDefault="00EA390B">
      <w:pPr>
        <w:spacing w:after="0" w:line="240" w:lineRule="auto"/>
        <w:rPr>
          <w:b/>
          <w:sz w:val="44"/>
          <w:szCs w:val="44"/>
        </w:rPr>
      </w:pPr>
    </w:p>
    <w:p w14:paraId="254D3DB3" w14:textId="1F44B234" w:rsidR="00EA390B" w:rsidRDefault="00EA390B">
      <w:pPr>
        <w:spacing w:after="0" w:line="240" w:lineRule="auto"/>
        <w:rPr>
          <w:b/>
          <w:sz w:val="44"/>
          <w:szCs w:val="44"/>
        </w:rPr>
      </w:pPr>
    </w:p>
    <w:p w14:paraId="297534E2" w14:textId="70A5C07E" w:rsidR="00EA390B" w:rsidRPr="009013FD" w:rsidRDefault="009013FD">
      <w:pPr>
        <w:spacing w:after="0" w:line="240" w:lineRule="auto"/>
        <w:rPr>
          <w:b/>
          <w:color w:val="E5B8B7" w:themeColor="accent2" w:themeTint="66"/>
          <w:sz w:val="36"/>
          <w:szCs w:val="36"/>
        </w:rPr>
      </w:pPr>
      <w:r>
        <w:rPr>
          <w:b/>
          <w:color w:val="E5B8B7" w:themeColor="accent2" w:themeTint="66"/>
          <w:sz w:val="36"/>
          <w:szCs w:val="36"/>
        </w:rPr>
        <w:lastRenderedPageBreak/>
        <w:t xml:space="preserve"> Add additional information such as mentor list, links, net’s technical resources important for the new ham.</w:t>
      </w:r>
    </w:p>
    <w:p w14:paraId="45AFB86B" w14:textId="0142C74D" w:rsidR="00EA390B" w:rsidRPr="009013FD" w:rsidRDefault="00EA390B">
      <w:pPr>
        <w:spacing w:after="0" w:line="240" w:lineRule="auto"/>
        <w:rPr>
          <w:b/>
          <w:color w:val="E5B8B7" w:themeColor="accent2" w:themeTint="66"/>
          <w:sz w:val="44"/>
          <w:szCs w:val="44"/>
        </w:rPr>
      </w:pPr>
    </w:p>
    <w:p w14:paraId="79E4940F" w14:textId="77777777" w:rsidR="00EA390B" w:rsidRDefault="00EA390B">
      <w:pPr>
        <w:spacing w:after="0" w:line="240" w:lineRule="auto"/>
        <w:rPr>
          <w:b/>
          <w:sz w:val="44"/>
          <w:szCs w:val="44"/>
        </w:rPr>
      </w:pPr>
    </w:p>
    <w:p w14:paraId="4A3DC4A5" w14:textId="77777777" w:rsidR="00413715" w:rsidRPr="00914031" w:rsidRDefault="00413715">
      <w:pPr>
        <w:spacing w:after="0" w:line="240" w:lineRule="auto"/>
        <w:rPr>
          <w:b/>
          <w:sz w:val="44"/>
          <w:szCs w:val="44"/>
        </w:rPr>
      </w:pPr>
    </w:p>
    <w:p w14:paraId="713DBEE3" w14:textId="77777777" w:rsidR="00914031" w:rsidRDefault="00914031">
      <w:pPr>
        <w:spacing w:after="0" w:line="240" w:lineRule="auto"/>
        <w:rPr>
          <w:b/>
          <w:sz w:val="44"/>
          <w:szCs w:val="44"/>
        </w:rPr>
      </w:pPr>
      <w:r>
        <w:rPr>
          <w:b/>
          <w:sz w:val="44"/>
          <w:szCs w:val="44"/>
        </w:rPr>
        <w:br w:type="page"/>
      </w:r>
    </w:p>
    <w:p w14:paraId="76575923" w14:textId="77777777" w:rsidR="00914031" w:rsidRDefault="00914031">
      <w:pPr>
        <w:spacing w:after="0" w:line="240" w:lineRule="auto"/>
        <w:rPr>
          <w:b/>
          <w:sz w:val="44"/>
          <w:szCs w:val="44"/>
        </w:rPr>
      </w:pPr>
    </w:p>
    <w:bookmarkStart w:id="2" w:name="_Toc26610117" w:displacedByCustomXml="next"/>
    <w:sdt>
      <w:sdtPr>
        <w:rPr>
          <w:b w:val="0"/>
          <w:sz w:val="22"/>
          <w:szCs w:val="22"/>
        </w:rPr>
        <w:id w:val="1601601175"/>
        <w:docPartObj>
          <w:docPartGallery w:val="Table of Contents"/>
          <w:docPartUnique/>
        </w:docPartObj>
      </w:sdtPr>
      <w:sdtEndPr>
        <w:rPr>
          <w:b/>
          <w:bCs/>
          <w:noProof/>
        </w:rPr>
      </w:sdtEndPr>
      <w:sdtContent>
        <w:p w14:paraId="60C05EF4" w14:textId="317C64F6" w:rsidR="0064719D" w:rsidRDefault="00AE5783" w:rsidP="00AE5783">
          <w:pPr>
            <w:pStyle w:val="Heading1"/>
            <w:rPr>
              <w:u w:val="single"/>
            </w:rPr>
          </w:pPr>
          <w:r w:rsidRPr="00F01BA7">
            <w:rPr>
              <w:u w:val="single"/>
            </w:rPr>
            <w:t xml:space="preserve">Table of </w:t>
          </w:r>
          <w:r w:rsidR="0064719D" w:rsidRPr="00F01BA7">
            <w:rPr>
              <w:u w:val="single"/>
            </w:rPr>
            <w:t>Contents</w:t>
          </w:r>
          <w:bookmarkEnd w:id="2"/>
        </w:p>
        <w:p w14:paraId="0C39FA0D" w14:textId="77777777" w:rsidR="0086155F" w:rsidRPr="0086155F" w:rsidRDefault="0086155F" w:rsidP="0086155F">
          <w:pPr>
            <w:pStyle w:val="LO-normal"/>
          </w:pPr>
        </w:p>
        <w:p w14:paraId="6CC500EB" w14:textId="7EEC49BF" w:rsidR="005C4468" w:rsidRPr="002A52ED" w:rsidRDefault="0064719D">
          <w:pPr>
            <w:pStyle w:val="TOC1"/>
            <w:tabs>
              <w:tab w:val="right" w:leader="dot" w:pos="9350"/>
            </w:tabs>
            <w:rPr>
              <w:rFonts w:cstheme="minorBidi"/>
              <w:b/>
              <w:bCs/>
              <w:noProof/>
            </w:rPr>
          </w:pPr>
          <w:r w:rsidRPr="005545A9">
            <w:rPr>
              <w:b/>
              <w:bCs/>
            </w:rPr>
            <w:fldChar w:fldCharType="begin"/>
          </w:r>
          <w:r w:rsidRPr="005545A9">
            <w:rPr>
              <w:b/>
              <w:bCs/>
            </w:rPr>
            <w:instrText xml:space="preserve"> TOC \o "1-3" \h \z \u </w:instrText>
          </w:r>
          <w:r w:rsidRPr="005545A9">
            <w:rPr>
              <w:b/>
              <w:bCs/>
            </w:rPr>
            <w:fldChar w:fldCharType="separate"/>
          </w:r>
          <w:hyperlink w:anchor="_Toc26610117" w:history="1">
            <w:r w:rsidR="005C4468" w:rsidRPr="002A52ED">
              <w:rPr>
                <w:rStyle w:val="Hyperlink"/>
                <w:b/>
                <w:bCs/>
                <w:noProof/>
                <w:lang w:bidi="hi-IN"/>
              </w:rPr>
              <w:t>Table of Contents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_Toc26610117 \h </w:instrText>
            </w:r>
            <w:r w:rsidR="005C4468" w:rsidRPr="002A52ED">
              <w:rPr>
                <w:b/>
                <w:bCs/>
                <w:noProof/>
                <w:webHidden/>
              </w:rPr>
            </w:r>
            <w:r w:rsidR="005C4468" w:rsidRPr="002A52ED">
              <w:rPr>
                <w:b/>
                <w:bCs/>
                <w:noProof/>
                <w:webHidden/>
              </w:rPr>
              <w:fldChar w:fldCharType="separate"/>
            </w:r>
            <w:r w:rsidR="002B1226">
              <w:rPr>
                <w:b/>
                <w:bCs/>
                <w:noProof/>
                <w:webHidden/>
              </w:rPr>
              <w:t>3</w:t>
            </w:r>
            <w:r w:rsidR="005C4468" w:rsidRPr="002A52ED">
              <w:rPr>
                <w:b/>
                <w:bCs/>
                <w:noProof/>
                <w:webHidden/>
              </w:rPr>
              <w:fldChar w:fldCharType="end"/>
            </w:r>
          </w:hyperlink>
        </w:p>
        <w:p w14:paraId="5CC1382C" w14:textId="1FD0F944" w:rsidR="005C4468" w:rsidRPr="002A52ED" w:rsidRDefault="00000000">
          <w:pPr>
            <w:pStyle w:val="TOC1"/>
            <w:tabs>
              <w:tab w:val="right" w:leader="dot" w:pos="9350"/>
            </w:tabs>
            <w:rPr>
              <w:rFonts w:cstheme="minorBidi"/>
              <w:b/>
              <w:bCs/>
              <w:noProof/>
            </w:rPr>
          </w:pPr>
          <w:hyperlink w:anchor="_Toc26610118" w:history="1">
            <w:r w:rsidR="005C4468" w:rsidRPr="002A52ED">
              <w:rPr>
                <w:rStyle w:val="Hyperlink"/>
                <w:b/>
                <w:bCs/>
                <w:noProof/>
                <w:lang w:bidi="hi-IN"/>
              </w:rPr>
              <w:t>Introduction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_Toc26610118 \h </w:instrText>
            </w:r>
            <w:r w:rsidR="005C4468" w:rsidRPr="002A52ED">
              <w:rPr>
                <w:b/>
                <w:bCs/>
                <w:noProof/>
                <w:webHidden/>
              </w:rPr>
            </w:r>
            <w:r w:rsidR="005C4468" w:rsidRPr="002A52ED">
              <w:rPr>
                <w:b/>
                <w:bCs/>
                <w:noProof/>
                <w:webHidden/>
              </w:rPr>
              <w:fldChar w:fldCharType="separate"/>
            </w:r>
            <w:r w:rsidR="002B1226">
              <w:rPr>
                <w:b/>
                <w:bCs/>
                <w:noProof/>
                <w:webHidden/>
              </w:rPr>
              <w:t>4</w:t>
            </w:r>
            <w:r w:rsidR="005C4468" w:rsidRPr="002A52ED">
              <w:rPr>
                <w:b/>
                <w:bCs/>
                <w:noProof/>
                <w:webHidden/>
              </w:rPr>
              <w:fldChar w:fldCharType="end"/>
            </w:r>
          </w:hyperlink>
        </w:p>
        <w:p w14:paraId="7B94D31C" w14:textId="66D0D595" w:rsidR="005C4468" w:rsidRPr="002A52ED" w:rsidRDefault="00000000">
          <w:pPr>
            <w:pStyle w:val="TOC1"/>
            <w:tabs>
              <w:tab w:val="right" w:leader="dot" w:pos="9350"/>
            </w:tabs>
            <w:rPr>
              <w:rFonts w:cstheme="minorBidi"/>
              <w:b/>
              <w:bCs/>
              <w:noProof/>
            </w:rPr>
          </w:pPr>
          <w:hyperlink w:anchor="_Toc26610119" w:history="1">
            <w:r w:rsidR="005C4468" w:rsidRPr="002A52ED">
              <w:rPr>
                <w:rStyle w:val="Hyperlink"/>
                <w:b/>
                <w:bCs/>
                <w:noProof/>
                <w:lang w:bidi="hi-IN"/>
              </w:rPr>
              <w:t>How to Find Technical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_Toc26610119 \h </w:instrText>
            </w:r>
            <w:r w:rsidR="005C4468" w:rsidRPr="002A52ED">
              <w:rPr>
                <w:b/>
                <w:bCs/>
                <w:noProof/>
                <w:webHidden/>
              </w:rPr>
            </w:r>
            <w:r w:rsidR="005C4468" w:rsidRPr="002A52ED">
              <w:rPr>
                <w:b/>
                <w:bCs/>
                <w:noProof/>
                <w:webHidden/>
              </w:rPr>
              <w:fldChar w:fldCharType="separate"/>
            </w:r>
            <w:r w:rsidR="002B1226">
              <w:rPr>
                <w:b/>
                <w:bCs/>
                <w:noProof/>
                <w:webHidden/>
              </w:rPr>
              <w:t>5</w:t>
            </w:r>
            <w:r w:rsidR="005C4468" w:rsidRPr="002A52ED">
              <w:rPr>
                <w:b/>
                <w:bCs/>
                <w:noProof/>
                <w:webHidden/>
              </w:rPr>
              <w:fldChar w:fldCharType="end"/>
            </w:r>
          </w:hyperlink>
        </w:p>
        <w:p w14:paraId="1773E54A" w14:textId="039A3DDA" w:rsidR="005C4468" w:rsidRPr="002A52ED" w:rsidRDefault="00000000">
          <w:pPr>
            <w:pStyle w:val="TOC1"/>
            <w:tabs>
              <w:tab w:val="right" w:leader="dot" w:pos="9350"/>
            </w:tabs>
            <w:rPr>
              <w:rFonts w:cstheme="minorBidi"/>
              <w:b/>
              <w:bCs/>
              <w:noProof/>
            </w:rPr>
          </w:pPr>
          <w:hyperlink w:anchor="_Toc26610120" w:history="1">
            <w:r w:rsidR="005C4468" w:rsidRPr="002A52ED">
              <w:rPr>
                <w:rStyle w:val="Hyperlink"/>
                <w:b/>
                <w:bCs/>
                <w:noProof/>
                <w:lang w:bidi="hi-IN"/>
              </w:rPr>
              <w:t>The Technical Specialist (TS) Team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_Toc26610120 \h </w:instrText>
            </w:r>
            <w:r w:rsidR="005C4468" w:rsidRPr="002A52ED">
              <w:rPr>
                <w:b/>
                <w:bCs/>
                <w:noProof/>
                <w:webHidden/>
              </w:rPr>
            </w:r>
            <w:r w:rsidR="005C4468" w:rsidRPr="002A52ED">
              <w:rPr>
                <w:b/>
                <w:bCs/>
                <w:noProof/>
                <w:webHidden/>
              </w:rPr>
              <w:fldChar w:fldCharType="separate"/>
            </w:r>
            <w:r w:rsidR="002B1226">
              <w:rPr>
                <w:b/>
                <w:bCs/>
                <w:noProof/>
                <w:webHidden/>
              </w:rPr>
              <w:t>6</w:t>
            </w:r>
            <w:r w:rsidR="005C4468" w:rsidRPr="002A52ED">
              <w:rPr>
                <w:b/>
                <w:bCs/>
                <w:noProof/>
                <w:webHidden/>
              </w:rPr>
              <w:fldChar w:fldCharType="end"/>
            </w:r>
          </w:hyperlink>
        </w:p>
        <w:p w14:paraId="54301522" w14:textId="6F4805AB" w:rsidR="005C4468" w:rsidRPr="002A52ED" w:rsidRDefault="00000000">
          <w:pPr>
            <w:pStyle w:val="TOC1"/>
            <w:tabs>
              <w:tab w:val="right" w:leader="dot" w:pos="9350"/>
            </w:tabs>
            <w:rPr>
              <w:rFonts w:cstheme="minorBidi"/>
              <w:b/>
              <w:bCs/>
              <w:noProof/>
            </w:rPr>
          </w:pPr>
          <w:hyperlink w:anchor="_Toc26610121" w:history="1">
            <w:r w:rsidR="005C4468" w:rsidRPr="002A52ED">
              <w:rPr>
                <w:rStyle w:val="Hyperlink"/>
                <w:b/>
                <w:bCs/>
                <w:noProof/>
                <w:lang w:bidi="hi-IN"/>
              </w:rPr>
              <w:t>Operating Procedures and Etiquette*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_Toc26610121 \h </w:instrText>
            </w:r>
            <w:r w:rsidR="005C4468" w:rsidRPr="002A52ED">
              <w:rPr>
                <w:b/>
                <w:bCs/>
                <w:noProof/>
                <w:webHidden/>
              </w:rPr>
            </w:r>
            <w:r w:rsidR="005C4468" w:rsidRPr="002A52ED">
              <w:rPr>
                <w:b/>
                <w:bCs/>
                <w:noProof/>
                <w:webHidden/>
              </w:rPr>
              <w:fldChar w:fldCharType="separate"/>
            </w:r>
            <w:r w:rsidR="002B1226">
              <w:rPr>
                <w:b/>
                <w:bCs/>
                <w:noProof/>
                <w:webHidden/>
              </w:rPr>
              <w:t>8</w:t>
            </w:r>
            <w:r w:rsidR="005C4468" w:rsidRPr="002A52ED">
              <w:rPr>
                <w:b/>
                <w:bCs/>
                <w:noProof/>
                <w:webHidden/>
              </w:rPr>
              <w:fldChar w:fldCharType="end"/>
            </w:r>
          </w:hyperlink>
        </w:p>
        <w:p w14:paraId="53A79D9B" w14:textId="7738B043" w:rsidR="005C4468" w:rsidRPr="002A52ED" w:rsidRDefault="00000000">
          <w:pPr>
            <w:pStyle w:val="TOC1"/>
            <w:tabs>
              <w:tab w:val="right" w:leader="dot" w:pos="9350"/>
            </w:tabs>
            <w:rPr>
              <w:rFonts w:cstheme="minorBidi"/>
              <w:b/>
              <w:bCs/>
              <w:noProof/>
            </w:rPr>
          </w:pPr>
          <w:hyperlink w:anchor="_Toc26610122" w:history="1">
            <w:r w:rsidR="005C4468" w:rsidRPr="002A52ED">
              <w:rPr>
                <w:rStyle w:val="Hyperlink"/>
                <w:b/>
                <w:bCs/>
                <w:noProof/>
                <w:lang w:bidi="hi-IN"/>
              </w:rPr>
              <w:t>Local Activities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_Toc26610122 \h </w:instrText>
            </w:r>
            <w:r w:rsidR="005C4468" w:rsidRPr="002A52ED">
              <w:rPr>
                <w:b/>
                <w:bCs/>
                <w:noProof/>
                <w:webHidden/>
              </w:rPr>
            </w:r>
            <w:r w:rsidR="005C4468" w:rsidRPr="002A52ED">
              <w:rPr>
                <w:b/>
                <w:bCs/>
                <w:noProof/>
                <w:webHidden/>
              </w:rPr>
              <w:fldChar w:fldCharType="separate"/>
            </w:r>
            <w:r w:rsidR="002B1226">
              <w:rPr>
                <w:b/>
                <w:bCs/>
                <w:noProof/>
                <w:webHidden/>
              </w:rPr>
              <w:t>9</w:t>
            </w:r>
            <w:r w:rsidR="005C4468" w:rsidRPr="002A52ED">
              <w:rPr>
                <w:b/>
                <w:bCs/>
                <w:noProof/>
                <w:webHidden/>
              </w:rPr>
              <w:fldChar w:fldCharType="end"/>
            </w:r>
          </w:hyperlink>
        </w:p>
        <w:p w14:paraId="60561E7F" w14:textId="22C4DFCD" w:rsidR="005C4468" w:rsidRPr="002A52ED" w:rsidRDefault="00000000">
          <w:pPr>
            <w:pStyle w:val="TOC1"/>
            <w:tabs>
              <w:tab w:val="right" w:leader="dot" w:pos="9350"/>
            </w:tabs>
            <w:rPr>
              <w:rFonts w:cstheme="minorBidi"/>
              <w:b/>
              <w:bCs/>
              <w:noProof/>
            </w:rPr>
          </w:pPr>
          <w:hyperlink w:anchor="_Toc26610123" w:history="1">
            <w:r w:rsidR="005C4468" w:rsidRPr="002A52ED">
              <w:rPr>
                <w:rStyle w:val="Hyperlink"/>
                <w:b/>
                <w:bCs/>
                <w:noProof/>
                <w:lang w:bidi="hi-IN"/>
              </w:rPr>
              <w:t>Typical Commands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_Toc26610123 \h </w:instrText>
            </w:r>
            <w:r w:rsidR="005C4468" w:rsidRPr="002A52ED">
              <w:rPr>
                <w:b/>
                <w:bCs/>
                <w:noProof/>
                <w:webHidden/>
              </w:rPr>
            </w:r>
            <w:r w:rsidR="005C4468" w:rsidRPr="002A52ED">
              <w:rPr>
                <w:b/>
                <w:bCs/>
                <w:noProof/>
                <w:webHidden/>
              </w:rPr>
              <w:fldChar w:fldCharType="separate"/>
            </w:r>
            <w:r w:rsidR="002B1226">
              <w:rPr>
                <w:b/>
                <w:bCs/>
                <w:noProof/>
                <w:webHidden/>
              </w:rPr>
              <w:t>10</w:t>
            </w:r>
            <w:r w:rsidR="005C4468" w:rsidRPr="002A52ED">
              <w:rPr>
                <w:b/>
                <w:bCs/>
                <w:noProof/>
                <w:webHidden/>
              </w:rPr>
              <w:fldChar w:fldCharType="end"/>
            </w:r>
          </w:hyperlink>
        </w:p>
        <w:p w14:paraId="62DCCA26" w14:textId="73EF3C59" w:rsidR="005C4468" w:rsidRPr="002A52ED" w:rsidRDefault="00000000">
          <w:pPr>
            <w:pStyle w:val="TOC1"/>
            <w:tabs>
              <w:tab w:val="right" w:leader="dot" w:pos="9350"/>
            </w:tabs>
            <w:rPr>
              <w:rFonts w:cstheme="minorBidi"/>
              <w:b/>
              <w:bCs/>
              <w:noProof/>
            </w:rPr>
          </w:pPr>
          <w:hyperlink w:anchor="_Toc26610124" w:history="1">
            <w:r w:rsidR="005C4468" w:rsidRPr="002A52ED">
              <w:rPr>
                <w:rStyle w:val="Hyperlink"/>
                <w:b/>
                <w:bCs/>
                <w:noProof/>
                <w:lang w:bidi="hi-IN"/>
              </w:rPr>
              <w:t>ITU Phonetic Alphabet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_Toc26610124 \h </w:instrText>
            </w:r>
            <w:r w:rsidR="005C4468" w:rsidRPr="002A52ED">
              <w:rPr>
                <w:b/>
                <w:bCs/>
                <w:noProof/>
                <w:webHidden/>
              </w:rPr>
            </w:r>
            <w:r w:rsidR="005C4468" w:rsidRPr="002A52ED">
              <w:rPr>
                <w:b/>
                <w:bCs/>
                <w:noProof/>
                <w:webHidden/>
              </w:rPr>
              <w:fldChar w:fldCharType="separate"/>
            </w:r>
            <w:r w:rsidR="002B1226">
              <w:rPr>
                <w:b/>
                <w:bCs/>
                <w:noProof/>
                <w:webHidden/>
              </w:rPr>
              <w:t>10</w:t>
            </w:r>
            <w:r w:rsidR="005C4468" w:rsidRPr="002A52ED">
              <w:rPr>
                <w:b/>
                <w:bCs/>
                <w:noProof/>
                <w:webHidden/>
              </w:rPr>
              <w:fldChar w:fldCharType="end"/>
            </w:r>
          </w:hyperlink>
        </w:p>
        <w:p w14:paraId="4B43EFBE" w14:textId="46E37027" w:rsidR="005C4468" w:rsidRPr="002A52ED" w:rsidRDefault="00000000">
          <w:pPr>
            <w:pStyle w:val="TOC1"/>
            <w:tabs>
              <w:tab w:val="right" w:leader="dot" w:pos="9350"/>
            </w:tabs>
            <w:rPr>
              <w:rFonts w:cstheme="minorBidi"/>
              <w:b/>
              <w:bCs/>
              <w:noProof/>
            </w:rPr>
          </w:pPr>
          <w:hyperlink w:anchor="_Toc26610125" w:history="1">
            <w:r w:rsidR="005C4468" w:rsidRPr="002A52ED">
              <w:rPr>
                <w:rStyle w:val="Hyperlink"/>
                <w:b/>
                <w:bCs/>
                <w:noProof/>
                <w:lang w:bidi="hi-IN"/>
              </w:rPr>
              <w:t>RST System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_Toc26610125 \h </w:instrText>
            </w:r>
            <w:r w:rsidR="005C4468" w:rsidRPr="002A52ED">
              <w:rPr>
                <w:b/>
                <w:bCs/>
                <w:noProof/>
                <w:webHidden/>
              </w:rPr>
            </w:r>
            <w:r w:rsidR="005C4468" w:rsidRPr="002A52ED">
              <w:rPr>
                <w:b/>
                <w:bCs/>
                <w:noProof/>
                <w:webHidden/>
              </w:rPr>
              <w:fldChar w:fldCharType="separate"/>
            </w:r>
            <w:r w:rsidR="002B1226">
              <w:rPr>
                <w:b/>
                <w:bCs/>
                <w:noProof/>
                <w:webHidden/>
              </w:rPr>
              <w:t>11</w:t>
            </w:r>
            <w:r w:rsidR="005C4468" w:rsidRPr="002A52ED">
              <w:rPr>
                <w:b/>
                <w:bCs/>
                <w:noProof/>
                <w:webHidden/>
              </w:rPr>
              <w:fldChar w:fldCharType="end"/>
            </w:r>
          </w:hyperlink>
        </w:p>
        <w:p w14:paraId="085120FF" w14:textId="5BB17F70" w:rsidR="005C4468" w:rsidRPr="002A52ED" w:rsidRDefault="00000000">
          <w:pPr>
            <w:pStyle w:val="TOC1"/>
            <w:tabs>
              <w:tab w:val="right" w:leader="dot" w:pos="9350"/>
            </w:tabs>
            <w:rPr>
              <w:rFonts w:cstheme="minorBidi"/>
              <w:b/>
              <w:bCs/>
              <w:noProof/>
            </w:rPr>
          </w:pPr>
          <w:hyperlink w:anchor="_Toc26610126" w:history="1">
            <w:r w:rsidR="005C4468" w:rsidRPr="002A52ED">
              <w:rPr>
                <w:rStyle w:val="Hyperlink"/>
                <w:b/>
                <w:bCs/>
                <w:noProof/>
                <w:lang w:bidi="hi-IN"/>
              </w:rPr>
              <w:t>Q - Codes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_Toc26610126 \h </w:instrText>
            </w:r>
            <w:r w:rsidR="005C4468" w:rsidRPr="002A52ED">
              <w:rPr>
                <w:b/>
                <w:bCs/>
                <w:noProof/>
                <w:webHidden/>
              </w:rPr>
            </w:r>
            <w:r w:rsidR="005C4468" w:rsidRPr="002A52ED">
              <w:rPr>
                <w:b/>
                <w:bCs/>
                <w:noProof/>
                <w:webHidden/>
              </w:rPr>
              <w:fldChar w:fldCharType="separate"/>
            </w:r>
            <w:r w:rsidR="002B1226">
              <w:rPr>
                <w:b/>
                <w:bCs/>
                <w:noProof/>
                <w:webHidden/>
              </w:rPr>
              <w:t>12</w:t>
            </w:r>
            <w:r w:rsidR="005C4468" w:rsidRPr="002A52ED">
              <w:rPr>
                <w:b/>
                <w:bCs/>
                <w:noProof/>
                <w:webHidden/>
              </w:rPr>
              <w:fldChar w:fldCharType="end"/>
            </w:r>
          </w:hyperlink>
        </w:p>
        <w:p w14:paraId="2B6B895D" w14:textId="26892CC6" w:rsidR="005C4468" w:rsidRPr="002A52ED" w:rsidRDefault="00000000">
          <w:pPr>
            <w:pStyle w:val="TOC1"/>
            <w:tabs>
              <w:tab w:val="right" w:leader="dot" w:pos="9350"/>
            </w:tabs>
            <w:rPr>
              <w:rFonts w:cstheme="minorBidi"/>
              <w:b/>
              <w:bCs/>
              <w:noProof/>
            </w:rPr>
          </w:pPr>
          <w:hyperlink w:anchor="_Toc26610127" w:history="1">
            <w:r w:rsidR="005C4468" w:rsidRPr="002A52ED">
              <w:rPr>
                <w:rStyle w:val="Hyperlink"/>
                <w:b/>
                <w:bCs/>
                <w:noProof/>
                <w:lang w:bidi="hi-IN"/>
              </w:rPr>
              <w:t>UTC Time Conversion Chart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_Toc26610127 \h </w:instrText>
            </w:r>
            <w:r w:rsidR="005C4468" w:rsidRPr="002A52ED">
              <w:rPr>
                <w:b/>
                <w:bCs/>
                <w:noProof/>
                <w:webHidden/>
              </w:rPr>
            </w:r>
            <w:r w:rsidR="005C4468" w:rsidRPr="002A52ED">
              <w:rPr>
                <w:b/>
                <w:bCs/>
                <w:noProof/>
                <w:webHidden/>
              </w:rPr>
              <w:fldChar w:fldCharType="separate"/>
            </w:r>
            <w:r w:rsidR="002B1226">
              <w:rPr>
                <w:b/>
                <w:bCs/>
                <w:noProof/>
                <w:webHidden/>
              </w:rPr>
              <w:t>13</w:t>
            </w:r>
            <w:r w:rsidR="005C4468" w:rsidRPr="002A52ED">
              <w:rPr>
                <w:b/>
                <w:bCs/>
                <w:noProof/>
                <w:webHidden/>
              </w:rPr>
              <w:fldChar w:fldCharType="end"/>
            </w:r>
          </w:hyperlink>
        </w:p>
        <w:p w14:paraId="57818D80" w14:textId="240E99CD" w:rsidR="005C4468" w:rsidRPr="002A52ED" w:rsidRDefault="00000000">
          <w:pPr>
            <w:pStyle w:val="TOC1"/>
            <w:tabs>
              <w:tab w:val="right" w:leader="dot" w:pos="9350"/>
            </w:tabs>
            <w:rPr>
              <w:rFonts w:cstheme="minorBidi"/>
              <w:b/>
              <w:bCs/>
              <w:noProof/>
            </w:rPr>
          </w:pPr>
          <w:hyperlink w:anchor="_Toc26610128" w:history="1">
            <w:r w:rsidR="005C4468" w:rsidRPr="002A52ED">
              <w:rPr>
                <w:rStyle w:val="Hyperlink"/>
                <w:b/>
                <w:bCs/>
                <w:noProof/>
                <w:lang w:bidi="hi-IN"/>
              </w:rPr>
              <w:t>Using UTC Time Conversions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_Toc26610128 \h </w:instrText>
            </w:r>
            <w:r w:rsidR="005C4468" w:rsidRPr="002A52ED">
              <w:rPr>
                <w:b/>
                <w:bCs/>
                <w:noProof/>
                <w:webHidden/>
              </w:rPr>
            </w:r>
            <w:r w:rsidR="005C4468" w:rsidRPr="002A52ED">
              <w:rPr>
                <w:b/>
                <w:bCs/>
                <w:noProof/>
                <w:webHidden/>
              </w:rPr>
              <w:fldChar w:fldCharType="separate"/>
            </w:r>
            <w:r w:rsidR="002B1226">
              <w:rPr>
                <w:b/>
                <w:bCs/>
                <w:noProof/>
                <w:webHidden/>
              </w:rPr>
              <w:t>14</w:t>
            </w:r>
            <w:r w:rsidR="005C4468" w:rsidRPr="002A52ED">
              <w:rPr>
                <w:b/>
                <w:bCs/>
                <w:noProof/>
                <w:webHidden/>
              </w:rPr>
              <w:fldChar w:fldCharType="end"/>
            </w:r>
          </w:hyperlink>
        </w:p>
        <w:p w14:paraId="201E43BD" w14:textId="2CC5139A" w:rsidR="005C4468" w:rsidRPr="002A52ED" w:rsidRDefault="00000000">
          <w:pPr>
            <w:pStyle w:val="TOC1"/>
            <w:tabs>
              <w:tab w:val="right" w:leader="dot" w:pos="9350"/>
            </w:tabs>
            <w:rPr>
              <w:rFonts w:cstheme="minorBidi"/>
              <w:b/>
              <w:bCs/>
              <w:noProof/>
            </w:rPr>
          </w:pPr>
          <w:hyperlink w:anchor="_Toc26610129" w:history="1">
            <w:r w:rsidR="005C4468" w:rsidRPr="002A52ED">
              <w:rPr>
                <w:rStyle w:val="Hyperlink"/>
                <w:b/>
                <w:bCs/>
                <w:noProof/>
                <w:lang w:bidi="hi-IN"/>
              </w:rPr>
              <w:t xml:space="preserve">US </w:t>
            </w:r>
            <w:r w:rsidR="00112F7F">
              <w:rPr>
                <w:rStyle w:val="Hyperlink"/>
                <w:b/>
                <w:bCs/>
                <w:noProof/>
                <w:lang w:bidi="hi-IN"/>
              </w:rPr>
              <w:t>Frequency Chart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_Toc26610129 \h </w:instrText>
            </w:r>
            <w:r w:rsidR="005C4468" w:rsidRPr="002A52ED">
              <w:rPr>
                <w:b/>
                <w:bCs/>
                <w:noProof/>
                <w:webHidden/>
              </w:rPr>
            </w:r>
            <w:r w:rsidR="005C4468" w:rsidRPr="002A52ED">
              <w:rPr>
                <w:b/>
                <w:bCs/>
                <w:noProof/>
                <w:webHidden/>
              </w:rPr>
              <w:fldChar w:fldCharType="separate"/>
            </w:r>
            <w:r w:rsidR="002B1226">
              <w:rPr>
                <w:b/>
                <w:bCs/>
                <w:noProof/>
                <w:webHidden/>
              </w:rPr>
              <w:t>15</w:t>
            </w:r>
            <w:r w:rsidR="005C4468" w:rsidRPr="002A52ED">
              <w:rPr>
                <w:b/>
                <w:bCs/>
                <w:noProof/>
                <w:webHidden/>
              </w:rPr>
              <w:fldChar w:fldCharType="end"/>
            </w:r>
          </w:hyperlink>
        </w:p>
        <w:p w14:paraId="44197424" w14:textId="1C20D79D" w:rsidR="005C4468" w:rsidRPr="002A52ED" w:rsidRDefault="00000000">
          <w:pPr>
            <w:pStyle w:val="TOC1"/>
            <w:tabs>
              <w:tab w:val="right" w:leader="dot" w:pos="9350"/>
            </w:tabs>
            <w:rPr>
              <w:rFonts w:cstheme="minorBidi"/>
              <w:b/>
              <w:bCs/>
              <w:noProof/>
            </w:rPr>
          </w:pPr>
          <w:hyperlink w:anchor="_Toc26610130" w:history="1">
            <w:r w:rsidR="005C4468" w:rsidRPr="002A52ED">
              <w:rPr>
                <w:rStyle w:val="Hyperlink"/>
                <w:b/>
                <w:bCs/>
                <w:noProof/>
                <w:lang w:bidi="hi-IN"/>
              </w:rPr>
              <w:t>HF Propagation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_Toc26610130 \h </w:instrText>
            </w:r>
            <w:r w:rsidR="005C4468" w:rsidRPr="002A52ED">
              <w:rPr>
                <w:b/>
                <w:bCs/>
                <w:noProof/>
                <w:webHidden/>
              </w:rPr>
            </w:r>
            <w:r w:rsidR="005C4468" w:rsidRPr="002A52ED">
              <w:rPr>
                <w:b/>
                <w:bCs/>
                <w:noProof/>
                <w:webHidden/>
              </w:rPr>
              <w:fldChar w:fldCharType="separate"/>
            </w:r>
            <w:r w:rsidR="002B1226">
              <w:rPr>
                <w:b/>
                <w:bCs/>
                <w:noProof/>
                <w:webHidden/>
              </w:rPr>
              <w:t>16</w:t>
            </w:r>
            <w:r w:rsidR="005C4468" w:rsidRPr="002A52ED">
              <w:rPr>
                <w:b/>
                <w:bCs/>
                <w:noProof/>
                <w:webHidden/>
              </w:rPr>
              <w:fldChar w:fldCharType="end"/>
            </w:r>
          </w:hyperlink>
        </w:p>
        <w:p w14:paraId="1F8951B0" w14:textId="155DD4C8" w:rsidR="005C4468" w:rsidRPr="002A52ED" w:rsidRDefault="00000000">
          <w:pPr>
            <w:pStyle w:val="TOC1"/>
            <w:tabs>
              <w:tab w:val="right" w:leader="dot" w:pos="9350"/>
            </w:tabs>
            <w:rPr>
              <w:rFonts w:cstheme="minorBidi"/>
              <w:b/>
              <w:bCs/>
              <w:noProof/>
            </w:rPr>
          </w:pPr>
          <w:hyperlink w:anchor="_Toc26610131" w:history="1">
            <w:r w:rsidR="005C4468" w:rsidRPr="002A52ED">
              <w:rPr>
                <w:rStyle w:val="Hyperlink"/>
                <w:b/>
                <w:bCs/>
                <w:noProof/>
                <w:lang w:bidi="hi-IN"/>
              </w:rPr>
              <w:t>Additional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_Toc26610131 \h </w:instrText>
            </w:r>
            <w:r w:rsidR="005C4468" w:rsidRPr="002A52ED">
              <w:rPr>
                <w:b/>
                <w:bCs/>
                <w:noProof/>
                <w:webHidden/>
              </w:rPr>
            </w:r>
            <w:r w:rsidR="005C4468" w:rsidRPr="002A52ED">
              <w:rPr>
                <w:b/>
                <w:bCs/>
                <w:noProof/>
                <w:webHidden/>
              </w:rPr>
              <w:fldChar w:fldCharType="separate"/>
            </w:r>
            <w:r w:rsidR="002B1226">
              <w:rPr>
                <w:b/>
                <w:bCs/>
                <w:noProof/>
                <w:webHidden/>
              </w:rPr>
              <w:t>21</w:t>
            </w:r>
            <w:r w:rsidR="005C4468" w:rsidRPr="002A52ED">
              <w:rPr>
                <w:b/>
                <w:bCs/>
                <w:noProof/>
                <w:webHidden/>
              </w:rPr>
              <w:fldChar w:fldCharType="end"/>
            </w:r>
          </w:hyperlink>
        </w:p>
        <w:p w14:paraId="720F80C9" w14:textId="09B0FE5A" w:rsidR="005C4468" w:rsidRPr="002A52ED" w:rsidRDefault="00000000">
          <w:pPr>
            <w:pStyle w:val="TOC1"/>
            <w:tabs>
              <w:tab w:val="right" w:leader="dot" w:pos="9350"/>
            </w:tabs>
            <w:rPr>
              <w:rFonts w:cstheme="minorBidi"/>
              <w:b/>
              <w:bCs/>
              <w:noProof/>
            </w:rPr>
          </w:pPr>
          <w:hyperlink w:anchor="_Toc26610132" w:history="1">
            <w:r w:rsidR="005C4468" w:rsidRPr="002A52ED">
              <w:rPr>
                <w:rStyle w:val="Hyperlink"/>
                <w:b/>
                <w:bCs/>
                <w:noProof/>
                <w:lang w:bidi="hi-IN"/>
              </w:rPr>
              <w:t>Tables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_Toc26610132 \h </w:instrText>
            </w:r>
            <w:r w:rsidR="005C4468" w:rsidRPr="002A52ED">
              <w:rPr>
                <w:b/>
                <w:bCs/>
                <w:noProof/>
                <w:webHidden/>
              </w:rPr>
            </w:r>
            <w:r w:rsidR="005C4468" w:rsidRPr="002A52ED">
              <w:rPr>
                <w:b/>
                <w:bCs/>
                <w:noProof/>
                <w:webHidden/>
              </w:rPr>
              <w:fldChar w:fldCharType="separate"/>
            </w:r>
            <w:r w:rsidR="002B1226">
              <w:rPr>
                <w:b/>
                <w:bCs/>
                <w:noProof/>
                <w:webHidden/>
              </w:rPr>
              <w:t>21</w:t>
            </w:r>
            <w:r w:rsidR="005C4468" w:rsidRPr="002A52ED">
              <w:rPr>
                <w:b/>
                <w:bCs/>
                <w:noProof/>
                <w:webHidden/>
              </w:rPr>
              <w:fldChar w:fldCharType="end"/>
            </w:r>
          </w:hyperlink>
        </w:p>
        <w:p w14:paraId="57CC9388" w14:textId="203447A9" w:rsidR="005C4468" w:rsidRPr="002A52ED" w:rsidRDefault="00000000">
          <w:pPr>
            <w:pStyle w:val="TOC1"/>
            <w:tabs>
              <w:tab w:val="right" w:leader="dot" w:pos="9350"/>
            </w:tabs>
            <w:rPr>
              <w:rFonts w:cstheme="minorBidi"/>
              <w:b/>
              <w:bCs/>
              <w:noProof/>
            </w:rPr>
          </w:pPr>
          <w:hyperlink w:anchor="_Toc26610133" w:history="1">
            <w:r w:rsidR="005C4468" w:rsidRPr="002A52ED">
              <w:rPr>
                <w:rStyle w:val="Hyperlink"/>
                <w:b/>
                <w:bCs/>
                <w:noProof/>
                <w:lang w:bidi="hi-IN"/>
              </w:rPr>
              <w:t>Amateur Radio Logbook</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_Toc26610133 \h </w:instrText>
            </w:r>
            <w:r w:rsidR="005C4468" w:rsidRPr="002A52ED">
              <w:rPr>
                <w:b/>
                <w:bCs/>
                <w:noProof/>
                <w:webHidden/>
              </w:rPr>
            </w:r>
            <w:r w:rsidR="005C4468" w:rsidRPr="002A52ED">
              <w:rPr>
                <w:b/>
                <w:bCs/>
                <w:noProof/>
                <w:webHidden/>
              </w:rPr>
              <w:fldChar w:fldCharType="separate"/>
            </w:r>
            <w:r w:rsidR="002B1226">
              <w:rPr>
                <w:b/>
                <w:bCs/>
                <w:noProof/>
                <w:webHidden/>
              </w:rPr>
              <w:t>23</w:t>
            </w:r>
            <w:r w:rsidR="005C4468" w:rsidRPr="002A52ED">
              <w:rPr>
                <w:b/>
                <w:bCs/>
                <w:noProof/>
                <w:webHidden/>
              </w:rPr>
              <w:fldChar w:fldCharType="end"/>
            </w:r>
          </w:hyperlink>
        </w:p>
        <w:p w14:paraId="5E44B3A1" w14:textId="7747EA75" w:rsidR="005C4468" w:rsidRPr="002A52ED" w:rsidRDefault="00000000">
          <w:pPr>
            <w:pStyle w:val="TOC1"/>
            <w:tabs>
              <w:tab w:val="right" w:leader="dot" w:pos="9350"/>
            </w:tabs>
            <w:rPr>
              <w:rFonts w:cstheme="minorBidi"/>
              <w:b/>
              <w:bCs/>
              <w:noProof/>
            </w:rPr>
          </w:pPr>
          <w:hyperlink w:anchor="_Toc26610134" w:history="1">
            <w:r w:rsidR="005C4468" w:rsidRPr="002A52ED">
              <w:rPr>
                <w:rStyle w:val="Hyperlink"/>
                <w:b/>
                <w:bCs/>
                <w:noProof/>
                <w:lang w:bidi="hi-IN"/>
              </w:rPr>
              <w:t>Logging software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_Toc26610134 \h </w:instrText>
            </w:r>
            <w:r w:rsidR="005C4468" w:rsidRPr="002A52ED">
              <w:rPr>
                <w:b/>
                <w:bCs/>
                <w:noProof/>
                <w:webHidden/>
              </w:rPr>
            </w:r>
            <w:r w:rsidR="005C4468" w:rsidRPr="002A52ED">
              <w:rPr>
                <w:b/>
                <w:bCs/>
                <w:noProof/>
                <w:webHidden/>
              </w:rPr>
              <w:fldChar w:fldCharType="separate"/>
            </w:r>
            <w:r w:rsidR="002B1226">
              <w:rPr>
                <w:b/>
                <w:bCs/>
                <w:noProof/>
                <w:webHidden/>
              </w:rPr>
              <w:t>24</w:t>
            </w:r>
            <w:r w:rsidR="005C4468" w:rsidRPr="002A52ED">
              <w:rPr>
                <w:b/>
                <w:bCs/>
                <w:noProof/>
                <w:webHidden/>
              </w:rPr>
              <w:fldChar w:fldCharType="end"/>
            </w:r>
          </w:hyperlink>
        </w:p>
        <w:p w14:paraId="0CABFE8F" w14:textId="508BABD0" w:rsidR="005C4468" w:rsidRPr="002A52ED" w:rsidRDefault="00000000">
          <w:pPr>
            <w:pStyle w:val="TOC1"/>
            <w:tabs>
              <w:tab w:val="right" w:leader="dot" w:pos="9350"/>
            </w:tabs>
            <w:rPr>
              <w:rFonts w:cstheme="minorBidi"/>
              <w:b/>
              <w:bCs/>
              <w:noProof/>
            </w:rPr>
          </w:pPr>
          <w:hyperlink w:anchor="_Toc26610135" w:history="1">
            <w:r w:rsidR="005C4468" w:rsidRPr="002A52ED">
              <w:rPr>
                <w:rStyle w:val="Hyperlink"/>
                <w:b/>
                <w:bCs/>
                <w:noProof/>
                <w:lang w:bidi="hi-IN"/>
              </w:rPr>
              <w:t>Software for Digital Modes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_Toc26610135 \h </w:instrText>
            </w:r>
            <w:r w:rsidR="005C4468" w:rsidRPr="002A52ED">
              <w:rPr>
                <w:b/>
                <w:bCs/>
                <w:noProof/>
                <w:webHidden/>
              </w:rPr>
            </w:r>
            <w:r w:rsidR="005C4468" w:rsidRPr="002A52ED">
              <w:rPr>
                <w:b/>
                <w:bCs/>
                <w:noProof/>
                <w:webHidden/>
              </w:rPr>
              <w:fldChar w:fldCharType="separate"/>
            </w:r>
            <w:r w:rsidR="002B1226">
              <w:rPr>
                <w:b/>
                <w:bCs/>
                <w:noProof/>
                <w:webHidden/>
              </w:rPr>
              <w:t>28</w:t>
            </w:r>
            <w:r w:rsidR="005C4468" w:rsidRPr="002A52ED">
              <w:rPr>
                <w:b/>
                <w:bCs/>
                <w:noProof/>
                <w:webHidden/>
              </w:rPr>
              <w:fldChar w:fldCharType="end"/>
            </w:r>
          </w:hyperlink>
        </w:p>
        <w:p w14:paraId="7B56A03A" w14:textId="3D5169F9" w:rsidR="0064719D" w:rsidRPr="005545A9" w:rsidRDefault="0064719D">
          <w:pPr>
            <w:rPr>
              <w:b/>
              <w:bCs/>
            </w:rPr>
          </w:pPr>
          <w:r w:rsidRPr="005545A9">
            <w:rPr>
              <w:b/>
              <w:bCs/>
              <w:noProof/>
            </w:rPr>
            <w:fldChar w:fldCharType="end"/>
          </w:r>
        </w:p>
      </w:sdtContent>
    </w:sdt>
    <w:p w14:paraId="454DCB5A" w14:textId="423E4C44" w:rsidR="006F3CB8" w:rsidRPr="00B44EDB" w:rsidRDefault="006F3CB8" w:rsidP="002D7179">
      <w:pPr>
        <w:pStyle w:val="Heading"/>
        <w:rPr>
          <w:rFonts w:ascii="Times New Roman" w:hAnsi="Times New Roman" w:cs="Times New Roman"/>
          <w:sz w:val="22"/>
          <w:szCs w:val="22"/>
        </w:rPr>
      </w:pPr>
    </w:p>
    <w:p w14:paraId="547F2651" w14:textId="6B00A3D8" w:rsidR="006F3CB8" w:rsidRDefault="004F3922" w:rsidP="006F3CB8">
      <w:pPr>
        <w:pStyle w:val="BodyText"/>
        <w:rPr>
          <w:rFonts w:ascii="Liberation Sans" w:eastAsia="Microsoft YaHei" w:hAnsi="Liberation Sans" w:cs="Mangal" w:hint="eastAsia"/>
          <w:sz w:val="28"/>
          <w:szCs w:val="28"/>
        </w:rPr>
      </w:pPr>
      <w:r>
        <w:rPr>
          <w:noProof/>
        </w:rPr>
        <mc:AlternateContent>
          <mc:Choice Requires="wps">
            <w:drawing>
              <wp:anchor distT="45720" distB="45720" distL="114300" distR="114300" simplePos="0" relativeHeight="251683840" behindDoc="0" locked="0" layoutInCell="1" allowOverlap="1" wp14:anchorId="449DDA74" wp14:editId="60528C6F">
                <wp:simplePos x="0" y="0"/>
                <wp:positionH relativeFrom="column">
                  <wp:posOffset>266700</wp:posOffset>
                </wp:positionH>
                <wp:positionV relativeFrom="paragraph">
                  <wp:posOffset>183515</wp:posOffset>
                </wp:positionV>
                <wp:extent cx="5219700" cy="11049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104900"/>
                        </a:xfrm>
                        <a:prstGeom prst="rect">
                          <a:avLst/>
                        </a:prstGeom>
                        <a:solidFill>
                          <a:srgbClr val="FFFFFF"/>
                        </a:solidFill>
                        <a:ln w="9525">
                          <a:solidFill>
                            <a:srgbClr val="000000"/>
                          </a:solidFill>
                          <a:miter lim="800000"/>
                          <a:headEnd/>
                          <a:tailEnd/>
                        </a:ln>
                      </wps:spPr>
                      <wps:txbx>
                        <w:txbxContent>
                          <w:p w14:paraId="139627CB" w14:textId="54BD2FAA" w:rsidR="0087033F" w:rsidRPr="00291043" w:rsidRDefault="0087033F" w:rsidP="004F3922">
                            <w:pPr>
                              <w:rPr>
                                <w:color w:val="auto"/>
                                <w:sz w:val="18"/>
                                <w:szCs w:val="18"/>
                              </w:rPr>
                            </w:pPr>
                            <w:r w:rsidRPr="00291043">
                              <w:rPr>
                                <w:color w:val="auto"/>
                                <w:sz w:val="18"/>
                                <w:szCs w:val="18"/>
                              </w:rPr>
                              <w:t>ARRL® is a trademark of the American Radio Relay League</w:t>
                            </w:r>
                          </w:p>
                          <w:p w14:paraId="02815863" w14:textId="50B1EC25" w:rsidR="0087033F" w:rsidRPr="00291043" w:rsidRDefault="0087033F" w:rsidP="004F3922">
                            <w:pPr>
                              <w:rPr>
                                <w:sz w:val="18"/>
                                <w:szCs w:val="18"/>
                              </w:rPr>
                            </w:pPr>
                            <w:r w:rsidRPr="00291043">
                              <w:rPr>
                                <w:sz w:val="18"/>
                                <w:szCs w:val="18"/>
                              </w:rPr>
                              <w:t>Windows® is a trademark of Microsoft Corporation</w:t>
                            </w:r>
                          </w:p>
                          <w:p w14:paraId="7C69CCA6" w14:textId="65C9817B" w:rsidR="0087033F" w:rsidRPr="004F3922" w:rsidRDefault="0087033F">
                            <w:pPr>
                              <w:rPr>
                                <w:sz w:val="18"/>
                                <w:szCs w:val="18"/>
                              </w:rPr>
                            </w:pPr>
                            <w:r w:rsidRPr="00291043">
                              <w:rPr>
                                <w:rFonts w:asciiTheme="minorHAnsi" w:eastAsiaTheme="minorHAnsi" w:hAnsiTheme="minorHAnsi" w:cstheme="minorBidi"/>
                                <w:color w:val="auto"/>
                                <w:sz w:val="18"/>
                                <w:szCs w:val="18"/>
                              </w:rPr>
                              <w:t>N1MM Logging®</w:t>
                            </w:r>
                            <w:r w:rsidRPr="00291043">
                              <w:rPr>
                                <w:sz w:val="18"/>
                                <w:szCs w:val="18"/>
                              </w:rPr>
                              <w:t xml:space="preserve">, </w:t>
                            </w:r>
                            <w:r w:rsidRPr="00291043">
                              <w:rPr>
                                <w:rFonts w:asciiTheme="minorHAnsi" w:eastAsiaTheme="minorHAnsi" w:hAnsiTheme="minorHAnsi" w:cstheme="minorBidi"/>
                                <w:color w:val="auto"/>
                                <w:sz w:val="18"/>
                                <w:szCs w:val="18"/>
                              </w:rPr>
                              <w:t>Ham Radio Deluxe®</w:t>
                            </w:r>
                            <w:r w:rsidRPr="00291043">
                              <w:rPr>
                                <w:sz w:val="18"/>
                                <w:szCs w:val="18"/>
                              </w:rPr>
                              <w:t xml:space="preserve">, </w:t>
                            </w:r>
                            <w:r w:rsidRPr="00291043">
                              <w:rPr>
                                <w:rFonts w:asciiTheme="minorHAnsi" w:eastAsiaTheme="minorHAnsi" w:hAnsiTheme="minorHAnsi" w:cstheme="minorBidi"/>
                                <w:color w:val="auto"/>
                                <w:sz w:val="18"/>
                                <w:szCs w:val="18"/>
                              </w:rPr>
                              <w:t>FLLog®</w:t>
                            </w:r>
                            <w:r w:rsidRPr="00291043">
                              <w:rPr>
                                <w:sz w:val="18"/>
                                <w:szCs w:val="18"/>
                              </w:rPr>
                              <w:t>,</w:t>
                            </w:r>
                            <w:r w:rsidRPr="00291043">
                              <w:rPr>
                                <w:rFonts w:asciiTheme="minorHAnsi" w:eastAsiaTheme="minorHAnsi" w:hAnsiTheme="minorHAnsi" w:cstheme="minorBidi"/>
                                <w:color w:val="auto"/>
                                <w:sz w:val="18"/>
                                <w:szCs w:val="18"/>
                              </w:rPr>
                              <w:t xml:space="preserve"> Log4OM®</w:t>
                            </w:r>
                            <w:r w:rsidRPr="00291043">
                              <w:rPr>
                                <w:sz w:val="18"/>
                                <w:szCs w:val="18"/>
                              </w:rPr>
                              <w:t>,</w:t>
                            </w:r>
                            <w:r w:rsidRPr="00291043">
                              <w:rPr>
                                <w:rFonts w:asciiTheme="minorHAnsi" w:eastAsiaTheme="minorHAnsi" w:hAnsiTheme="minorHAnsi" w:cstheme="minorBidi"/>
                                <w:sz w:val="18"/>
                                <w:szCs w:val="18"/>
                              </w:rPr>
                              <w:t xml:space="preserve"> </w:t>
                            </w:r>
                            <w:r w:rsidRPr="00291043">
                              <w:rPr>
                                <w:rFonts w:asciiTheme="minorHAnsi" w:eastAsiaTheme="minorHAnsi" w:hAnsiTheme="minorHAnsi" w:cstheme="minorBidi"/>
                                <w:color w:val="auto"/>
                                <w:sz w:val="18"/>
                                <w:szCs w:val="18"/>
                              </w:rPr>
                              <w:t xml:space="preserve">Contesting Software® </w:t>
                            </w:r>
                            <w:r w:rsidRPr="00291043">
                              <w:rPr>
                                <w:rFonts w:asciiTheme="minorHAnsi" w:eastAsiaTheme="minorHAnsi" w:hAnsiTheme="minorHAnsi" w:cstheme="minorBidi"/>
                                <w:sz w:val="18"/>
                                <w:szCs w:val="18"/>
                              </w:rPr>
                              <w:t xml:space="preserve">are </w:t>
                            </w:r>
                            <w:r w:rsidR="001C504A">
                              <w:rPr>
                                <w:rFonts w:asciiTheme="minorHAnsi" w:eastAsiaTheme="minorHAnsi" w:hAnsiTheme="minorHAnsi" w:cstheme="minorBidi"/>
                                <w:sz w:val="18"/>
                                <w:szCs w:val="18"/>
                              </w:rPr>
                              <w:t>possibly</w:t>
                            </w:r>
                            <w:r w:rsidRPr="00291043">
                              <w:rPr>
                                <w:rFonts w:asciiTheme="minorHAnsi" w:eastAsiaTheme="minorHAnsi" w:hAnsiTheme="minorHAnsi" w:cstheme="minorBidi"/>
                                <w:sz w:val="18"/>
                                <w:szCs w:val="18"/>
                              </w:rPr>
                              <w:t xml:space="preserve"> registered trademarks of the software provided by the websites mentioned in the Logging Software </w:t>
                            </w:r>
                            <w:r w:rsidRPr="00291043">
                              <w:rPr>
                                <w:sz w:val="18"/>
                                <w:szCs w:val="18"/>
                              </w:rPr>
                              <w:t xml:space="preserve">section </w:t>
                            </w:r>
                            <w:r w:rsidRPr="00291043">
                              <w:rPr>
                                <w:rFonts w:asciiTheme="minorHAnsi" w:eastAsiaTheme="minorHAnsi" w:hAnsiTheme="minorHAnsi" w:cstheme="minorBidi"/>
                                <w:sz w:val="18"/>
                                <w:szCs w:val="18"/>
                              </w:rPr>
                              <w:t>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DDA74" id="Text Box 2" o:spid="_x0000_s1028" type="#_x0000_t202" style="position:absolute;margin-left:21pt;margin-top:14.45pt;width:411pt;height:8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">
                <v:textbox>
                  <w:txbxContent>
                    <w:p w14:paraId="139627CB" w14:textId="54BD2FAA" w:rsidR="0087033F" w:rsidRPr="00291043" w:rsidRDefault="0087033F" w:rsidP="004F3922">
                      <w:pPr>
                        <w:rPr>
                          <w:color w:val="auto"/>
                          <w:sz w:val="18"/>
                          <w:szCs w:val="18"/>
                        </w:rPr>
                      </w:pPr>
                      <w:r w:rsidRPr="00291043">
                        <w:rPr>
                          <w:color w:val="auto"/>
                          <w:sz w:val="18"/>
                          <w:szCs w:val="18"/>
                        </w:rPr>
                        <w:t>ARRL® is a trademark of the American Radio Relay League</w:t>
                      </w:r>
                    </w:p>
                    <w:p w14:paraId="02815863" w14:textId="50B1EC25" w:rsidR="0087033F" w:rsidRPr="00291043" w:rsidRDefault="0087033F" w:rsidP="004F3922">
                      <w:pPr>
                        <w:rPr>
                          <w:sz w:val="18"/>
                          <w:szCs w:val="18"/>
                        </w:rPr>
                      </w:pPr>
                      <w:r w:rsidRPr="00291043">
                        <w:rPr>
                          <w:sz w:val="18"/>
                          <w:szCs w:val="18"/>
                        </w:rPr>
                        <w:t>Windows® is a trademark of Microsoft Corporation</w:t>
                      </w:r>
                    </w:p>
                    <w:p w14:paraId="7C69CCA6" w14:textId="65C9817B" w:rsidR="0087033F" w:rsidRPr="004F3922" w:rsidRDefault="0087033F">
                      <w:pPr>
                        <w:rPr>
                          <w:sz w:val="18"/>
                          <w:szCs w:val="18"/>
                        </w:rPr>
                      </w:pPr>
                      <w:r w:rsidRPr="00291043">
                        <w:rPr>
                          <w:rFonts w:asciiTheme="minorHAnsi" w:eastAsiaTheme="minorHAnsi" w:hAnsiTheme="minorHAnsi" w:cstheme="minorBidi"/>
                          <w:color w:val="auto"/>
                          <w:sz w:val="18"/>
                          <w:szCs w:val="18"/>
                        </w:rPr>
                        <w:t>N1MM Logging®</w:t>
                      </w:r>
                      <w:r w:rsidRPr="00291043">
                        <w:rPr>
                          <w:sz w:val="18"/>
                          <w:szCs w:val="18"/>
                        </w:rPr>
                        <w:t xml:space="preserve">, </w:t>
                      </w:r>
                      <w:r w:rsidRPr="00291043">
                        <w:rPr>
                          <w:rFonts w:asciiTheme="minorHAnsi" w:eastAsiaTheme="minorHAnsi" w:hAnsiTheme="minorHAnsi" w:cstheme="minorBidi"/>
                          <w:color w:val="auto"/>
                          <w:sz w:val="18"/>
                          <w:szCs w:val="18"/>
                        </w:rPr>
                        <w:t>Ham Radio Deluxe®</w:t>
                      </w:r>
                      <w:r w:rsidRPr="00291043">
                        <w:rPr>
                          <w:sz w:val="18"/>
                          <w:szCs w:val="18"/>
                        </w:rPr>
                        <w:t xml:space="preserve">, </w:t>
                      </w:r>
                      <w:r w:rsidRPr="00291043">
                        <w:rPr>
                          <w:rFonts w:asciiTheme="minorHAnsi" w:eastAsiaTheme="minorHAnsi" w:hAnsiTheme="minorHAnsi" w:cstheme="minorBidi"/>
                          <w:color w:val="auto"/>
                          <w:sz w:val="18"/>
                          <w:szCs w:val="18"/>
                        </w:rPr>
                        <w:t>FLLog®</w:t>
                      </w:r>
                      <w:r w:rsidRPr="00291043">
                        <w:rPr>
                          <w:sz w:val="18"/>
                          <w:szCs w:val="18"/>
                        </w:rPr>
                        <w:t>,</w:t>
                      </w:r>
                      <w:r w:rsidRPr="00291043">
                        <w:rPr>
                          <w:rFonts w:asciiTheme="minorHAnsi" w:eastAsiaTheme="minorHAnsi" w:hAnsiTheme="minorHAnsi" w:cstheme="minorBidi"/>
                          <w:color w:val="auto"/>
                          <w:sz w:val="18"/>
                          <w:szCs w:val="18"/>
                        </w:rPr>
                        <w:t xml:space="preserve"> Log4OM®</w:t>
                      </w:r>
                      <w:r w:rsidRPr="00291043">
                        <w:rPr>
                          <w:sz w:val="18"/>
                          <w:szCs w:val="18"/>
                        </w:rPr>
                        <w:t>,</w:t>
                      </w:r>
                      <w:r w:rsidRPr="00291043">
                        <w:rPr>
                          <w:rFonts w:asciiTheme="minorHAnsi" w:eastAsiaTheme="minorHAnsi" w:hAnsiTheme="minorHAnsi" w:cstheme="minorBidi"/>
                          <w:sz w:val="18"/>
                          <w:szCs w:val="18"/>
                        </w:rPr>
                        <w:t xml:space="preserve"> </w:t>
                      </w:r>
                      <w:r w:rsidRPr="00291043">
                        <w:rPr>
                          <w:rFonts w:asciiTheme="minorHAnsi" w:eastAsiaTheme="minorHAnsi" w:hAnsiTheme="minorHAnsi" w:cstheme="minorBidi"/>
                          <w:color w:val="auto"/>
                          <w:sz w:val="18"/>
                          <w:szCs w:val="18"/>
                        </w:rPr>
                        <w:t xml:space="preserve">Contesting Software® </w:t>
                      </w:r>
                      <w:r w:rsidRPr="00291043">
                        <w:rPr>
                          <w:rFonts w:asciiTheme="minorHAnsi" w:eastAsiaTheme="minorHAnsi" w:hAnsiTheme="minorHAnsi" w:cstheme="minorBidi"/>
                          <w:sz w:val="18"/>
                          <w:szCs w:val="18"/>
                        </w:rPr>
                        <w:t xml:space="preserve">are </w:t>
                      </w:r>
                      <w:r w:rsidR="001C504A">
                        <w:rPr>
                          <w:rFonts w:asciiTheme="minorHAnsi" w:eastAsiaTheme="minorHAnsi" w:hAnsiTheme="minorHAnsi" w:cstheme="minorBidi"/>
                          <w:sz w:val="18"/>
                          <w:szCs w:val="18"/>
                        </w:rPr>
                        <w:t>possibly</w:t>
                      </w:r>
                      <w:r w:rsidRPr="00291043">
                        <w:rPr>
                          <w:rFonts w:asciiTheme="minorHAnsi" w:eastAsiaTheme="minorHAnsi" w:hAnsiTheme="minorHAnsi" w:cstheme="minorBidi"/>
                          <w:sz w:val="18"/>
                          <w:szCs w:val="18"/>
                        </w:rPr>
                        <w:t xml:space="preserve"> registered trademarks of the software provided by the websites mentioned in the Logging Software </w:t>
                      </w:r>
                      <w:r w:rsidRPr="00291043">
                        <w:rPr>
                          <w:sz w:val="18"/>
                          <w:szCs w:val="18"/>
                        </w:rPr>
                        <w:t xml:space="preserve">section </w:t>
                      </w:r>
                      <w:r w:rsidRPr="00291043">
                        <w:rPr>
                          <w:rFonts w:asciiTheme="minorHAnsi" w:eastAsiaTheme="minorHAnsi" w:hAnsiTheme="minorHAnsi" w:cstheme="minorBidi"/>
                          <w:sz w:val="18"/>
                          <w:szCs w:val="18"/>
                        </w:rPr>
                        <w:t>below.</w:t>
                      </w:r>
                    </w:p>
                  </w:txbxContent>
                </v:textbox>
                <w10:wrap type="square"/>
              </v:shape>
            </w:pict>
          </mc:Fallback>
        </mc:AlternateContent>
      </w:r>
      <w:r w:rsidR="006F3CB8">
        <w:rPr>
          <w:rFonts w:hint="eastAsia"/>
        </w:rPr>
        <w:br w:type="page"/>
      </w:r>
    </w:p>
    <w:p w14:paraId="2CEDDD79" w14:textId="77777777" w:rsidR="006F3CB8" w:rsidRPr="00F01BA7" w:rsidRDefault="006F3CB8" w:rsidP="006F3CB8">
      <w:pPr>
        <w:pStyle w:val="Heading1"/>
        <w:rPr>
          <w:u w:val="single"/>
        </w:rPr>
      </w:pPr>
      <w:bookmarkStart w:id="3" w:name="_Toc26610118"/>
      <w:r w:rsidRPr="00F01BA7">
        <w:rPr>
          <w:u w:val="single"/>
        </w:rPr>
        <w:lastRenderedPageBreak/>
        <w:t>Introduction</w:t>
      </w:r>
      <w:bookmarkEnd w:id="3"/>
    </w:p>
    <w:p w14:paraId="3C5641F3" w14:textId="77777777" w:rsidR="006F3CB8" w:rsidRPr="00A36D7D" w:rsidRDefault="006F3CB8" w:rsidP="006F3CB8">
      <w:pPr>
        <w:rPr>
          <w:rFonts w:ascii="Times New Roman" w:hAnsi="Times New Roman" w:cs="Times New Roman"/>
        </w:rPr>
      </w:pPr>
      <w:r w:rsidRPr="00A36D7D">
        <w:rPr>
          <w:rFonts w:ascii="Times New Roman" w:hAnsi="Times New Roman" w:cs="Times New Roman"/>
        </w:rPr>
        <w:t xml:space="preserve">Welcome to Amateur Radio ! </w:t>
      </w:r>
    </w:p>
    <w:p w14:paraId="542CDCB2" w14:textId="77777777" w:rsidR="00FA1135" w:rsidRPr="00A36D7D" w:rsidRDefault="006F3CB8" w:rsidP="006F3CB8">
      <w:pPr>
        <w:rPr>
          <w:rFonts w:ascii="Times New Roman" w:hAnsi="Times New Roman" w:cs="Times New Roman"/>
        </w:rPr>
      </w:pPr>
      <w:r w:rsidRPr="00A36D7D">
        <w:rPr>
          <w:rFonts w:ascii="Times New Roman" w:hAnsi="Times New Roman" w:cs="Times New Roman"/>
        </w:rPr>
        <w:t xml:space="preserve"> It’s a fascinating hobby … one that is both immensely challenging and satisfying at the same time. But don’t be put off by the ‘challenging’ aspect as you can control just how much you immerse yourself in all its aspects</w:t>
      </w:r>
      <w:r w:rsidR="00FA1135" w:rsidRPr="00A36D7D">
        <w:rPr>
          <w:rFonts w:ascii="Times New Roman" w:hAnsi="Times New Roman" w:cs="Times New Roman"/>
        </w:rPr>
        <w:t xml:space="preserve"> depending precisely on what your interests are.</w:t>
      </w:r>
    </w:p>
    <w:p w14:paraId="581B7533" w14:textId="77777777" w:rsidR="00FA1135" w:rsidRPr="00A36D7D" w:rsidRDefault="00FA1135" w:rsidP="006F3CB8">
      <w:pPr>
        <w:rPr>
          <w:rFonts w:ascii="Times New Roman" w:hAnsi="Times New Roman" w:cs="Times New Roman"/>
        </w:rPr>
      </w:pPr>
      <w:r w:rsidRPr="00A36D7D">
        <w:rPr>
          <w:rFonts w:ascii="Times New Roman" w:hAnsi="Times New Roman" w:cs="Times New Roman"/>
        </w:rPr>
        <w:t xml:space="preserve">For example, you might be interested in Emergency Communications – and that is one of the key functions of Amateur Radio in serving our communities in times of disaster. If you have a hankering to build some of your own equipment, there are seminars, literature, and local help depending on how deep you want to get involved. If you have a competitive nature, then contesting is for you … there are myriad and frequent contests that span the State, Country or Globe that you can participate in! </w:t>
      </w:r>
    </w:p>
    <w:p w14:paraId="306C0BE1" w14:textId="77777777" w:rsidR="009B6BEF" w:rsidRPr="00A36D7D" w:rsidRDefault="00FA1135" w:rsidP="006F3CB8">
      <w:pPr>
        <w:rPr>
          <w:rFonts w:ascii="Times New Roman" w:hAnsi="Times New Roman" w:cs="Times New Roman"/>
        </w:rPr>
      </w:pPr>
      <w:r w:rsidRPr="00A36D7D">
        <w:rPr>
          <w:rFonts w:ascii="Times New Roman" w:hAnsi="Times New Roman" w:cs="Times New Roman"/>
        </w:rPr>
        <w:t xml:space="preserve">There are many more </w:t>
      </w:r>
      <w:r w:rsidR="009B6BEF" w:rsidRPr="00A36D7D">
        <w:rPr>
          <w:rFonts w:ascii="Times New Roman" w:hAnsi="Times New Roman" w:cs="Times New Roman"/>
        </w:rPr>
        <w:t xml:space="preserve">aspects too numerous to mention here, but they all have one thing in common … you will probably need a bit of help in learning and </w:t>
      </w:r>
      <w:r w:rsidR="00F50C82" w:rsidRPr="00A36D7D">
        <w:rPr>
          <w:rFonts w:ascii="Times New Roman" w:hAnsi="Times New Roman" w:cs="Times New Roman"/>
        </w:rPr>
        <w:t xml:space="preserve">initially </w:t>
      </w:r>
      <w:r w:rsidR="009B6BEF" w:rsidRPr="00A36D7D">
        <w:rPr>
          <w:rFonts w:ascii="Times New Roman" w:hAnsi="Times New Roman" w:cs="Times New Roman"/>
        </w:rPr>
        <w:t xml:space="preserve">doing each that you choose. </w:t>
      </w:r>
    </w:p>
    <w:p w14:paraId="3C109539" w14:textId="6C790014" w:rsidR="00DF7706" w:rsidRPr="00A36D7D" w:rsidRDefault="009B6BEF" w:rsidP="006F3CB8">
      <w:pPr>
        <w:rPr>
          <w:rFonts w:ascii="Times New Roman" w:hAnsi="Times New Roman" w:cs="Times New Roman"/>
        </w:rPr>
      </w:pPr>
      <w:r w:rsidRPr="00A36D7D">
        <w:rPr>
          <w:rFonts w:ascii="Times New Roman" w:hAnsi="Times New Roman" w:cs="Times New Roman"/>
        </w:rPr>
        <w:t xml:space="preserve">This is exactly what this document is about. It is a brief introduction to the help available to you via what we call </w:t>
      </w:r>
      <w:r w:rsidR="001D0F5C">
        <w:rPr>
          <w:rFonts w:ascii="Times New Roman" w:hAnsi="Times New Roman" w:cs="Times New Roman"/>
        </w:rPr>
        <w:t>Mentoring.</w:t>
      </w:r>
      <w:r w:rsidRPr="00A36D7D">
        <w:rPr>
          <w:rFonts w:ascii="Times New Roman" w:hAnsi="Times New Roman" w:cs="Times New Roman"/>
        </w:rPr>
        <w:t xml:space="preserve"> </w:t>
      </w:r>
    </w:p>
    <w:p w14:paraId="6339876B" w14:textId="5CF8CB78" w:rsidR="00465766" w:rsidRPr="00A36D7D" w:rsidRDefault="00DF7706" w:rsidP="006F3CB8">
      <w:pPr>
        <w:rPr>
          <w:rFonts w:ascii="Times New Roman" w:hAnsi="Times New Roman" w:cs="Times New Roman"/>
        </w:rPr>
      </w:pPr>
      <w:r w:rsidRPr="00A36D7D">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7C96499B" wp14:editId="2C92B001">
                <wp:simplePos x="0" y="0"/>
                <wp:positionH relativeFrom="margin">
                  <wp:align>center</wp:align>
                </wp:positionH>
                <wp:positionV relativeFrom="paragraph">
                  <wp:posOffset>1242314</wp:posOffset>
                </wp:positionV>
                <wp:extent cx="4962144" cy="3021965"/>
                <wp:effectExtent l="0" t="0" r="10160" b="26035"/>
                <wp:wrapNone/>
                <wp:docPr id="10" name="Group 22"/>
                <wp:cNvGraphicFramePr/>
                <a:graphic xmlns:a="http://schemas.openxmlformats.org/drawingml/2006/main">
                  <a:graphicData uri="http://schemas.microsoft.com/office/word/2010/wordprocessingGroup">
                    <wpg:wgp>
                      <wpg:cNvGrpSpPr/>
                      <wpg:grpSpPr>
                        <a:xfrm>
                          <a:off x="0" y="0"/>
                          <a:ext cx="4962144" cy="3021965"/>
                          <a:chOff x="0" y="0"/>
                          <a:chExt cx="6899945" cy="4574798"/>
                        </a:xfrm>
                      </wpg:grpSpPr>
                      <wps:wsp>
                        <wps:cNvPr id="11" name="Rectangle: Rounded Corners 11"/>
                        <wps:cNvSpPr/>
                        <wps:spPr>
                          <a:xfrm>
                            <a:off x="2069983" y="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DEF789D"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Individuals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0" y="169877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C65FE8F" w14:textId="77777777" w:rsidR="0087033F" w:rsidRDefault="0087033F" w:rsidP="009D104C">
                              <w:pPr>
                                <w:jc w:val="center"/>
                                <w:rPr>
                                  <w:sz w:val="24"/>
                                  <w:szCs w:val="24"/>
                                </w:rPr>
                              </w:pPr>
                              <w:r>
                                <w:rPr>
                                  <w:rFonts w:asciiTheme="minorHAnsi" w:hAnsi="Cambria" w:cstheme="minorBidi"/>
                                  <w:color w:val="FFFFFF" w:themeColor="light1"/>
                                  <w:kern w:val="24"/>
                                  <w:sz w:val="36"/>
                                  <w:szCs w:val="36"/>
                                </w:rPr>
                                <w:t>Clubs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4139967" y="1698769"/>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25F8E22" w14:textId="4F7C30CA" w:rsidR="0087033F" w:rsidRDefault="0087033F"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0" y="3442285"/>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CC6F38"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87033F" w:rsidRDefault="0087033F" w:rsidP="00DF7706">
                              <w:pPr>
                                <w:jc w:val="center"/>
                              </w:pPr>
                              <w:r>
                                <w:rPr>
                                  <w:rFonts w:asciiTheme="minorHAnsi" w:hAnsi="Cambria" w:cstheme="minorBidi"/>
                                  <w:color w:val="FFFFFF" w:themeColor="light1"/>
                                  <w:kern w:val="24"/>
                                  <w:sz w:val="36"/>
                                  <w:szCs w:val="36"/>
                                </w:rPr>
                                <w:t>Mentoring Help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139967" y="3436687"/>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49B6D4" w14:textId="2FA9FD05" w:rsidR="0087033F" w:rsidRDefault="0087033F" w:rsidP="00DF7706">
                              <w:pPr>
                                <w:jc w:val="center"/>
                                <w:rPr>
                                  <w:sz w:val="24"/>
                                  <w:szCs w:val="24"/>
                                </w:rPr>
                              </w:pPr>
                              <w:r>
                                <w:rPr>
                                  <w:rFonts w:asciiTheme="minorHAnsi" w:hAnsi="Cambria" w:cstheme="minorBidi"/>
                                  <w:color w:val="FFFFFF" w:themeColor="light1"/>
                                  <w:kern w:val="24"/>
                                  <w:sz w:val="36"/>
                                  <w:szCs w:val="36"/>
                                </w:rPr>
                                <w:t>ARRL® Lab Assistance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onnector: Elbow 19"/>
                        <wps:cNvCnPr>
                          <a:cxnSpLocks/>
                        </wps:cNvCnPr>
                        <wps:spPr>
                          <a:xfrm rot="5400000">
                            <a:off x="2131853" y="380650"/>
                            <a:ext cx="566257" cy="2069983"/>
                          </a:xfrm>
                          <a:prstGeom prst="bentConnector3">
                            <a:avLst/>
                          </a:prstGeom>
                          <a:noFill/>
                          <a:ln w="38100" cap="flat" cmpd="sng" algn="ctr">
                            <a:solidFill>
                              <a:srgbClr val="4472C4"/>
                            </a:solidFill>
                            <a:prstDash val="solid"/>
                            <a:miter lim="800000"/>
                            <a:tailEnd type="triangle"/>
                          </a:ln>
                          <a:effectLst/>
                        </wps:spPr>
                        <wps:bodyPr/>
                      </wps:wsp>
                      <wps:wsp>
                        <wps:cNvPr id="20" name="Straight Arrow Connector 20"/>
                        <wps:cNvCnPr/>
                        <wps:spPr>
                          <a:xfrm flipV="1">
                            <a:off x="2759978" y="2265026"/>
                            <a:ext cx="1379989" cy="1"/>
                          </a:xfrm>
                          <a:prstGeom prst="straightConnector1">
                            <a:avLst/>
                          </a:prstGeom>
                          <a:noFill/>
                          <a:ln w="38100" cap="flat" cmpd="sng" algn="ctr">
                            <a:solidFill>
                              <a:srgbClr val="4472C4"/>
                            </a:solidFill>
                            <a:prstDash val="solid"/>
                            <a:miter lim="800000"/>
                            <a:tailEnd type="triangle"/>
                          </a:ln>
                          <a:effectLst/>
                        </wps:spPr>
                        <wps:bodyPr/>
                      </wps:wsp>
                      <wps:wsp>
                        <wps:cNvPr id="21" name="Connector: Elbow 21"/>
                        <wps:cNvCnPr/>
                        <wps:spPr>
                          <a:xfrm rot="5400000">
                            <a:off x="3144472" y="1066800"/>
                            <a:ext cx="611003" cy="4139967"/>
                          </a:xfrm>
                          <a:prstGeom prst="bentConnector3">
                            <a:avLst/>
                          </a:prstGeom>
                          <a:noFill/>
                          <a:ln w="38100" cap="flat" cmpd="sng" algn="ctr">
                            <a:solidFill>
                              <a:srgbClr val="4472C4"/>
                            </a:solidFill>
                            <a:prstDash val="solid"/>
                            <a:miter lim="800000"/>
                            <a:tailEnd type="triangle"/>
                          </a:ln>
                          <a:effectLst/>
                        </wps:spPr>
                        <wps:bodyPr/>
                      </wps:wsp>
                      <wps:wsp>
                        <wps:cNvPr id="22" name="Straight Arrow Connector 22"/>
                        <wps:cNvCnPr/>
                        <wps:spPr>
                          <a:xfrm flipV="1">
                            <a:off x="2759978" y="4002944"/>
                            <a:ext cx="1379989" cy="5598"/>
                          </a:xfrm>
                          <a:prstGeom prst="straightConnector1">
                            <a:avLst/>
                          </a:prstGeom>
                          <a:noFill/>
                          <a:ln w="38100" cap="flat" cmpd="sng" algn="ctr">
                            <a:solidFill>
                              <a:srgbClr val="4472C4"/>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C96499B" id="Group 22" o:spid="_x0000_s1029" style="position:absolute;margin-left:0;margin-top:97.8pt;width:390.7pt;height:237.95pt;z-index:251666432;mso-position-horizontal:center;mso-position-horizontal-relative:margin;mso-width-relative:margin;mso-height-relative:margin" coordsize="68999,4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">
                <v:roundrect id="Rectangle: Rounded Corners 11" o:spid="_x0000_s1030" style="position:absolute;left:20699;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" fillcolor="#4472c4" strokecolor="#2f528f" strokeweight="1pt">
                  <v:stroke joinstyle="miter"/>
                  <v:textbox>
                    <w:txbxContent>
                      <w:p w14:paraId="0DEF789D"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Individuals</w:t>
                        </w:r>
                      </w:p>
                    </w:txbxContent>
                  </v:textbox>
                </v:roundrect>
                <v:roundrect id="Rectangle: Rounded Corners 13" o:spid="_x0000_s1031" style="position:absolute;top:16987;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" fillcolor="#4472c4" strokecolor="#2f528f" strokeweight="1pt">
                  <v:stroke joinstyle="miter"/>
                  <v:textbox>
                    <w:txbxContent>
                      <w:p w14:paraId="1C65FE8F" w14:textId="77777777" w:rsidR="0087033F" w:rsidRDefault="0087033F" w:rsidP="009D104C">
                        <w:pPr>
                          <w:jc w:val="center"/>
                          <w:rPr>
                            <w:sz w:val="24"/>
                            <w:szCs w:val="24"/>
                          </w:rPr>
                        </w:pPr>
                        <w:r>
                          <w:rPr>
                            <w:rFonts w:asciiTheme="minorHAnsi" w:hAnsi="Cambria" w:cstheme="minorBidi"/>
                            <w:color w:val="FFFFFF" w:themeColor="light1"/>
                            <w:kern w:val="24"/>
                            <w:sz w:val="36"/>
                            <w:szCs w:val="36"/>
                          </w:rPr>
                          <w:t>Clubs</w:t>
                        </w:r>
                      </w:p>
                    </w:txbxContent>
                  </v:textbox>
                </v:roundrect>
                <v:roundrect id="Rectangle: Rounded Corners 15" o:spid="_x0000_s1032" style="position:absolute;left:41399;top:16987;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" fillcolor="#4472c4" strokecolor="#2f528f" strokeweight="1pt">
                  <v:stroke joinstyle="miter"/>
                  <v:textbox>
                    <w:txbxContent>
                      <w:p w14:paraId="225F8E22" w14:textId="4F7C30CA" w:rsidR="0087033F" w:rsidRDefault="0087033F"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v:textbox>
                </v:roundrect>
                <v:roundrect id="Rectangle: Rounded Corners 17" o:spid="_x0000_s1033" style="position:absolute;top:34422;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" fillcolor="#4472c4" strokecolor="#2f528f" strokeweight="1pt">
                  <v:stroke joinstyle="miter"/>
                  <v:textbox>
                    <w:txbxContent>
                      <w:p w14:paraId="12CC6F38" w14:textId="77777777" w:rsidR="0087033F" w:rsidRDefault="0087033F"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87033F" w:rsidRDefault="0087033F" w:rsidP="00DF7706">
                        <w:pPr>
                          <w:jc w:val="center"/>
                        </w:pPr>
                        <w:r>
                          <w:rPr>
                            <w:rFonts w:asciiTheme="minorHAnsi" w:hAnsi="Cambria" w:cstheme="minorBidi"/>
                            <w:color w:val="FFFFFF" w:themeColor="light1"/>
                            <w:kern w:val="24"/>
                            <w:sz w:val="36"/>
                            <w:szCs w:val="36"/>
                          </w:rPr>
                          <w:t>Mentoring Help</w:t>
                        </w:r>
                      </w:p>
                    </w:txbxContent>
                  </v:textbox>
                </v:roundrect>
                <v:roundrect id="Rectangle: Rounded Corners 18" o:spid="_x0000_s1034" style="position:absolute;left:41399;top:34366;width:27600;height:11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" fillcolor="#4472c4" strokecolor="#2f528f" strokeweight="1pt">
                  <v:stroke joinstyle="miter"/>
                  <v:textbox>
                    <w:txbxContent>
                      <w:p w14:paraId="7749B6D4" w14:textId="2FA9FD05" w:rsidR="0087033F" w:rsidRDefault="0087033F" w:rsidP="00DF7706">
                        <w:pPr>
                          <w:jc w:val="center"/>
                          <w:rPr>
                            <w:sz w:val="24"/>
                            <w:szCs w:val="24"/>
                          </w:rPr>
                        </w:pPr>
                        <w:r>
                          <w:rPr>
                            <w:rFonts w:asciiTheme="minorHAnsi" w:hAnsi="Cambria" w:cstheme="minorBidi"/>
                            <w:color w:val="FFFFFF" w:themeColor="light1"/>
                            <w:kern w:val="24"/>
                            <w:sz w:val="36"/>
                            <w:szCs w:val="36"/>
                          </w:rPr>
                          <w:t>ARRL® Lab Assistance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35" type="#_x0000_t34" style="position:absolute;left:21318;top:3806;width:5662;height:207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" strokecolor="#4472c4" strokeweight="3pt">
                  <v:stroke endarrow="block"/>
                  <o:lock v:ext="edit" shapetype="f"/>
                </v:shape>
                <v:shapetype id="_x0000_t32" coordsize="21600,21600" o:spt="32" o:oned="t" path="m,l21600,21600e" filled="f">
                  <v:path arrowok="t" fillok="f" o:connecttype="none"/>
                  <o:lock v:ext="edit" shapetype="t"/>
                </v:shapetype>
                <v:shape id="Straight Arrow Connector 20" o:spid="_x0000_s1036" type="#_x0000_t32" style="position:absolute;left:27599;top:22650;width:13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" strokecolor="#4472c4" strokeweight="3pt">
                  <v:stroke endarrow="block" joinstyle="miter"/>
                </v:shape>
                <v:shape id="Connector: Elbow 21" o:spid="_x0000_s1037" type="#_x0000_t34" style="position:absolute;left:31444;top:10667;width:6110;height:41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" strokecolor="#4472c4" strokeweight="3pt">
                  <v:stroke endarrow="block"/>
                </v:shape>
                <v:shape id="Straight Arrow Connector 22" o:spid="_x0000_s1038" type="#_x0000_t32" style="position:absolute;left:27599;top:40029;width:13800;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" strokecolor="#4472c4" strokeweight="3pt">
                  <v:stroke startarrow="block" endarrow="block" joinstyle="miter"/>
                </v:shape>
                <w10:wrap anchorx="margin"/>
              </v:group>
            </w:pict>
          </mc:Fallback>
        </mc:AlternateContent>
      </w:r>
      <w:r w:rsidRPr="00A36D7D">
        <w:rPr>
          <w:rFonts w:ascii="Times New Roman" w:hAnsi="Times New Roman" w:cs="Times New Roman"/>
        </w:rPr>
        <w:t xml:space="preserve">Simply, we depend on technical resources in your local radio clubs to be the first point of contact when you need help. Each club may have one or more members that are technically adept in certain areas that could initially help you. If further assistance is needed that person would refer the issue to an </w:t>
      </w:r>
      <w:r w:rsidR="00EA584C">
        <w:rPr>
          <w:rFonts w:ascii="Times New Roman" w:hAnsi="Times New Roman" w:cs="Times New Roman"/>
        </w:rPr>
        <w:t>ARRL®</w:t>
      </w:r>
      <w:r w:rsidRPr="00A36D7D">
        <w:rPr>
          <w:rFonts w:ascii="Times New Roman" w:hAnsi="Times New Roman" w:cs="Times New Roman"/>
        </w:rPr>
        <w:t xml:space="preserve"> Technical Specialist (TS) for your area. There is a listing of these folks further down in this document.  If the TS needs additional resources, they can call on </w:t>
      </w:r>
      <w:r w:rsidR="00EA584C">
        <w:rPr>
          <w:rFonts w:ascii="Times New Roman" w:hAnsi="Times New Roman" w:cs="Times New Roman"/>
        </w:rPr>
        <w:t>ARRL®</w:t>
      </w:r>
      <w:r w:rsidRPr="00A36D7D">
        <w:rPr>
          <w:rFonts w:ascii="Times New Roman" w:hAnsi="Times New Roman" w:cs="Times New Roman"/>
        </w:rPr>
        <w:t xml:space="preserve"> help such as the </w:t>
      </w:r>
      <w:r w:rsidR="00EA584C">
        <w:rPr>
          <w:rFonts w:ascii="Times New Roman" w:hAnsi="Times New Roman" w:cs="Times New Roman"/>
        </w:rPr>
        <w:t>ARRL®</w:t>
      </w:r>
      <w:r w:rsidRPr="00A36D7D">
        <w:rPr>
          <w:rFonts w:ascii="Times New Roman" w:hAnsi="Times New Roman" w:cs="Times New Roman"/>
        </w:rPr>
        <w:t xml:space="preserve"> Lab to assist.</w:t>
      </w:r>
      <w:r w:rsidR="00465766" w:rsidRPr="00A36D7D">
        <w:rPr>
          <w:rFonts w:ascii="Times New Roman" w:hAnsi="Times New Roman" w:cs="Times New Roman"/>
        </w:rPr>
        <w:br w:type="page"/>
      </w:r>
    </w:p>
    <w:p w14:paraId="4DA2F256" w14:textId="4D903146" w:rsidR="00090291" w:rsidRPr="00F01BA7" w:rsidRDefault="009D104C" w:rsidP="00090291">
      <w:pPr>
        <w:pStyle w:val="Heading1"/>
        <w:jc w:val="both"/>
        <w:rPr>
          <w:u w:val="single"/>
        </w:rPr>
      </w:pPr>
      <w:bookmarkStart w:id="4" w:name="_Toc26610119"/>
      <w:r w:rsidRPr="00F01BA7">
        <w:rPr>
          <w:u w:val="single"/>
        </w:rPr>
        <w:lastRenderedPageBreak/>
        <w:t>How to Find Technical Resources</w:t>
      </w:r>
      <w:bookmarkEnd w:id="4"/>
    </w:p>
    <w:p w14:paraId="7F37BE01" w14:textId="77777777" w:rsidR="00DF7706" w:rsidRDefault="00DF7706">
      <w:pPr>
        <w:rPr>
          <w:b/>
          <w:sz w:val="44"/>
          <w:szCs w:val="44"/>
        </w:rPr>
      </w:pPr>
    </w:p>
    <w:p w14:paraId="505233FE" w14:textId="77777777" w:rsidR="009D104C" w:rsidRPr="00CE5C1A" w:rsidRDefault="009D104C" w:rsidP="00D821DB">
      <w:pPr>
        <w:spacing w:line="240" w:lineRule="auto"/>
        <w:rPr>
          <w:rFonts w:ascii="Times New Roman" w:hAnsi="Times New Roman" w:cs="Times New Roman"/>
        </w:rPr>
      </w:pPr>
      <w:r w:rsidRPr="00CE5C1A">
        <w:rPr>
          <w:rFonts w:ascii="Times New Roman" w:hAnsi="Times New Roman" w:cs="Times New Roman"/>
          <w:u w:val="single"/>
        </w:rPr>
        <w:t>How</w:t>
      </w:r>
      <w:r w:rsidRPr="00CE5C1A">
        <w:rPr>
          <w:rFonts w:ascii="Times New Roman" w:hAnsi="Times New Roman" w:cs="Times New Roman"/>
        </w:rPr>
        <w:t xml:space="preserve"> do you find assistance with a technical issue? </w:t>
      </w:r>
      <w:r w:rsidRPr="00CE5C1A">
        <w:rPr>
          <w:rFonts w:ascii="Times New Roman" w:hAnsi="Times New Roman" w:cs="Times New Roman"/>
          <w:u w:val="single"/>
        </w:rPr>
        <w:t>W</w:t>
      </w:r>
      <w:r w:rsidR="000D23BD" w:rsidRPr="00CE5C1A">
        <w:rPr>
          <w:rFonts w:ascii="Times New Roman" w:hAnsi="Times New Roman" w:cs="Times New Roman"/>
          <w:u w:val="single"/>
        </w:rPr>
        <w:t>ho</w:t>
      </w:r>
      <w:r w:rsidR="000D23BD" w:rsidRPr="00CE5C1A">
        <w:rPr>
          <w:rFonts w:ascii="Times New Roman" w:hAnsi="Times New Roman" w:cs="Times New Roman"/>
        </w:rPr>
        <w:t xml:space="preserve"> may help you out in specific situations</w:t>
      </w:r>
      <w:r w:rsidRPr="00CE5C1A">
        <w:rPr>
          <w:rFonts w:ascii="Times New Roman" w:hAnsi="Times New Roman" w:cs="Times New Roman"/>
        </w:rPr>
        <w:t>?</w:t>
      </w:r>
    </w:p>
    <w:p w14:paraId="7F9473D3" w14:textId="77777777" w:rsidR="00D821DB" w:rsidRPr="00CE5C1A" w:rsidRDefault="009D104C" w:rsidP="00D821DB">
      <w:pPr>
        <w:spacing w:line="240" w:lineRule="auto"/>
        <w:rPr>
          <w:rFonts w:ascii="Times New Roman" w:hAnsi="Times New Roman" w:cs="Times New Roman"/>
        </w:rPr>
      </w:pPr>
      <w:r w:rsidRPr="00CE5C1A">
        <w:rPr>
          <w:rFonts w:ascii="Times New Roman" w:hAnsi="Times New Roman" w:cs="Times New Roman"/>
        </w:rPr>
        <w:t xml:space="preserve">The </w:t>
      </w:r>
      <w:r w:rsidR="000D23BD" w:rsidRPr="00CE5C1A">
        <w:rPr>
          <w:rFonts w:ascii="Times New Roman" w:hAnsi="Times New Roman" w:cs="Times New Roman"/>
        </w:rPr>
        <w:t>method of interaction for any issue should follow the flow chart on the previous page</w:t>
      </w:r>
      <w:r w:rsidRPr="00CE5C1A">
        <w:rPr>
          <w:rFonts w:ascii="Times New Roman" w:hAnsi="Times New Roman" w:cs="Times New Roman"/>
        </w:rPr>
        <w:t>…</w:t>
      </w:r>
    </w:p>
    <w:p w14:paraId="18813ABB" w14:textId="78CF9907" w:rsidR="000D23BD" w:rsidRPr="00CE5C1A" w:rsidRDefault="000D23BD" w:rsidP="00D821DB">
      <w:pPr>
        <w:spacing w:line="240" w:lineRule="auto"/>
        <w:rPr>
          <w:rFonts w:ascii="Times New Roman" w:hAnsi="Times New Roman" w:cs="Times New Roman"/>
        </w:rPr>
      </w:pPr>
      <w:r w:rsidRPr="00CE5C1A">
        <w:rPr>
          <w:rFonts w:ascii="Times New Roman" w:hAnsi="Times New Roman" w:cs="Times New Roman"/>
        </w:rPr>
        <w:t xml:space="preserve"> </w:t>
      </w:r>
      <w:r w:rsidR="009D104C" w:rsidRPr="00CE5C1A">
        <w:rPr>
          <w:rFonts w:ascii="Times New Roman" w:hAnsi="Times New Roman" w:cs="Times New Roman"/>
        </w:rPr>
        <w:t>Y</w:t>
      </w:r>
      <w:r w:rsidRPr="00CE5C1A">
        <w:rPr>
          <w:rFonts w:ascii="Times New Roman" w:hAnsi="Times New Roman" w:cs="Times New Roman"/>
        </w:rPr>
        <w:t xml:space="preserve">our local club is your FIRST resource; if they need further assistance, the </w:t>
      </w:r>
      <w:r w:rsidR="00EA584C">
        <w:rPr>
          <w:rFonts w:ascii="Times New Roman" w:hAnsi="Times New Roman" w:cs="Times New Roman"/>
        </w:rPr>
        <w:t>ARRL®</w:t>
      </w:r>
      <w:r w:rsidR="009D104C" w:rsidRPr="00CE5C1A">
        <w:rPr>
          <w:rFonts w:ascii="Times New Roman" w:hAnsi="Times New Roman" w:cs="Times New Roman"/>
        </w:rPr>
        <w:t xml:space="preserve"> Section </w:t>
      </w:r>
      <w:r w:rsidRPr="00CE5C1A">
        <w:rPr>
          <w:rFonts w:ascii="Times New Roman" w:hAnsi="Times New Roman" w:cs="Times New Roman"/>
        </w:rPr>
        <w:t>T</w:t>
      </w:r>
      <w:r w:rsidR="009D104C" w:rsidRPr="00CE5C1A">
        <w:rPr>
          <w:rFonts w:ascii="Times New Roman" w:hAnsi="Times New Roman" w:cs="Times New Roman"/>
        </w:rPr>
        <w:t xml:space="preserve">echnical </w:t>
      </w:r>
      <w:r w:rsidRPr="00CE5C1A">
        <w:rPr>
          <w:rFonts w:ascii="Times New Roman" w:hAnsi="Times New Roman" w:cs="Times New Roman"/>
        </w:rPr>
        <w:t>S</w:t>
      </w:r>
      <w:r w:rsidR="009D104C" w:rsidRPr="00CE5C1A">
        <w:rPr>
          <w:rFonts w:ascii="Times New Roman" w:hAnsi="Times New Roman" w:cs="Times New Roman"/>
        </w:rPr>
        <w:t>pecialist</w:t>
      </w:r>
      <w:r w:rsidRPr="00CE5C1A">
        <w:rPr>
          <w:rFonts w:ascii="Times New Roman" w:hAnsi="Times New Roman" w:cs="Times New Roman"/>
        </w:rPr>
        <w:t xml:space="preserve"> team will be there to help and </w:t>
      </w:r>
      <w:r w:rsidR="009D104C" w:rsidRPr="00CE5C1A">
        <w:rPr>
          <w:rFonts w:ascii="Times New Roman" w:hAnsi="Times New Roman" w:cs="Times New Roman"/>
        </w:rPr>
        <w:t xml:space="preserve">they </w:t>
      </w:r>
      <w:r w:rsidRPr="00CE5C1A">
        <w:rPr>
          <w:rFonts w:ascii="Times New Roman" w:hAnsi="Times New Roman" w:cs="Times New Roman"/>
        </w:rPr>
        <w:t xml:space="preserve">can enlist some additional </w:t>
      </w:r>
      <w:r w:rsidR="00EA584C">
        <w:rPr>
          <w:rFonts w:ascii="Times New Roman" w:hAnsi="Times New Roman" w:cs="Times New Roman"/>
        </w:rPr>
        <w:t>ARRL®</w:t>
      </w:r>
      <w:r w:rsidRPr="00CE5C1A">
        <w:rPr>
          <w:rFonts w:ascii="Times New Roman" w:hAnsi="Times New Roman" w:cs="Times New Roman"/>
        </w:rPr>
        <w:t xml:space="preserve"> resources as needed …   </w:t>
      </w:r>
    </w:p>
    <w:p w14:paraId="30B6CFE8" w14:textId="5CC791F3" w:rsidR="00DF7706" w:rsidRPr="00CE5C1A" w:rsidRDefault="000D23BD" w:rsidP="009D104C">
      <w:pPr>
        <w:jc w:val="center"/>
        <w:rPr>
          <w:rFonts w:ascii="Times New Roman" w:hAnsi="Times New Roman" w:cs="Times New Roman"/>
          <w:b/>
          <w:bCs/>
          <w:sz w:val="32"/>
          <w:szCs w:val="32"/>
        </w:rPr>
      </w:pPr>
      <w:r w:rsidRPr="00CE5C1A">
        <w:rPr>
          <w:rFonts w:ascii="Times New Roman" w:hAnsi="Times New Roman" w:cs="Times New Roman"/>
          <w:sz w:val="32"/>
          <w:szCs w:val="32"/>
        </w:rPr>
        <w:t xml:space="preserve">… </w:t>
      </w:r>
      <w:r w:rsidRPr="00CE5C1A">
        <w:rPr>
          <w:rFonts w:ascii="Times New Roman" w:hAnsi="Times New Roman" w:cs="Times New Roman"/>
          <w:b/>
          <w:bCs/>
          <w:sz w:val="32"/>
          <w:szCs w:val="32"/>
        </w:rPr>
        <w:t xml:space="preserve">We’re </w:t>
      </w:r>
      <w:r w:rsidRPr="00E81BE9">
        <w:rPr>
          <w:rFonts w:ascii="Times New Roman" w:hAnsi="Times New Roman" w:cs="Times New Roman"/>
          <w:b/>
          <w:bCs/>
          <w:sz w:val="32"/>
          <w:szCs w:val="32"/>
        </w:rPr>
        <w:t>ALL</w:t>
      </w:r>
      <w:r w:rsidRPr="00CE5C1A">
        <w:rPr>
          <w:rFonts w:ascii="Times New Roman" w:hAnsi="Times New Roman" w:cs="Times New Roman"/>
          <w:b/>
          <w:bCs/>
          <w:sz w:val="32"/>
          <w:szCs w:val="32"/>
        </w:rPr>
        <w:t xml:space="preserve"> here to help </w:t>
      </w:r>
      <w:r w:rsidRPr="00CE5C1A">
        <w:rPr>
          <w:rFonts w:ascii="Times New Roman" w:hAnsi="Times New Roman" w:cs="Times New Roman"/>
          <w:b/>
          <w:bCs/>
          <w:sz w:val="32"/>
          <w:szCs w:val="32"/>
          <w:u w:val="single"/>
        </w:rPr>
        <w:t>YOU</w:t>
      </w:r>
      <w:r w:rsidRPr="00CE5C1A">
        <w:rPr>
          <w:rFonts w:ascii="Times New Roman" w:hAnsi="Times New Roman" w:cs="Times New Roman"/>
          <w:b/>
          <w:bCs/>
          <w:sz w:val="32"/>
          <w:szCs w:val="32"/>
        </w:rPr>
        <w:t>!!</w:t>
      </w:r>
    </w:p>
    <w:p w14:paraId="172899B7" w14:textId="28DA619F" w:rsidR="009D104C" w:rsidRDefault="009D104C" w:rsidP="009D104C">
      <w:pPr>
        <w:jc w:val="center"/>
        <w:rPr>
          <w:b/>
          <w:bCs/>
        </w:rPr>
      </w:pPr>
    </w:p>
    <w:p w14:paraId="462B71AF" w14:textId="77777777" w:rsidR="003B17DE" w:rsidRPr="00CE5C1A" w:rsidRDefault="009D104C" w:rsidP="009D104C">
      <w:pPr>
        <w:rPr>
          <w:rFonts w:ascii="Times New Roman" w:hAnsi="Times New Roman" w:cs="Times New Roman"/>
        </w:rPr>
      </w:pPr>
      <w:r w:rsidRPr="00CE5C1A">
        <w:rPr>
          <w:rFonts w:ascii="Times New Roman" w:hAnsi="Times New Roman" w:cs="Times New Roman"/>
        </w:rPr>
        <w:t xml:space="preserve">When you are facing a technical issue, it is important to define what is </w:t>
      </w:r>
      <w:r w:rsidRPr="00CE5C1A">
        <w:rPr>
          <w:rFonts w:ascii="Times New Roman" w:hAnsi="Times New Roman" w:cs="Times New Roman"/>
          <w:u w:val="single"/>
        </w:rPr>
        <w:t>actually</w:t>
      </w:r>
      <w:r w:rsidR="00B2493C" w:rsidRPr="00CE5C1A">
        <w:rPr>
          <w:rFonts w:ascii="Times New Roman" w:hAnsi="Times New Roman" w:cs="Times New Roman"/>
          <w:u w:val="single"/>
        </w:rPr>
        <w:t xml:space="preserve"> </w:t>
      </w:r>
      <w:r w:rsidRPr="00CE5C1A">
        <w:rPr>
          <w:rFonts w:ascii="Times New Roman" w:hAnsi="Times New Roman" w:cs="Times New Roman"/>
          <w:u w:val="single"/>
        </w:rPr>
        <w:t>happening</w:t>
      </w:r>
      <w:r w:rsidRPr="00CE5C1A">
        <w:rPr>
          <w:rFonts w:ascii="Times New Roman" w:hAnsi="Times New Roman" w:cs="Times New Roman"/>
        </w:rPr>
        <w:t xml:space="preserve"> versus what </w:t>
      </w:r>
      <w:r w:rsidRPr="00CE5C1A">
        <w:rPr>
          <w:rFonts w:ascii="Times New Roman" w:hAnsi="Times New Roman" w:cs="Times New Roman"/>
          <w:u w:val="single"/>
        </w:rPr>
        <w:t>should be</w:t>
      </w:r>
      <w:r w:rsidRPr="00CE5C1A">
        <w:rPr>
          <w:rFonts w:ascii="Times New Roman" w:hAnsi="Times New Roman" w:cs="Times New Roman"/>
        </w:rPr>
        <w:t xml:space="preserve"> happening.  A careful initial evaluation </w:t>
      </w:r>
      <w:r w:rsidR="00D821DB" w:rsidRPr="00CE5C1A">
        <w:rPr>
          <w:rFonts w:ascii="Times New Roman" w:hAnsi="Times New Roman" w:cs="Times New Roman"/>
        </w:rPr>
        <w:t xml:space="preserve">and definition </w:t>
      </w:r>
      <w:r w:rsidRPr="00CE5C1A">
        <w:rPr>
          <w:rFonts w:ascii="Times New Roman" w:hAnsi="Times New Roman" w:cs="Times New Roman"/>
        </w:rPr>
        <w:t xml:space="preserve">of the problem </w:t>
      </w:r>
      <w:r w:rsidR="00B2493C" w:rsidRPr="00CE5C1A">
        <w:rPr>
          <w:rFonts w:ascii="Times New Roman" w:hAnsi="Times New Roman" w:cs="Times New Roman"/>
        </w:rPr>
        <w:t xml:space="preserve">on your part will greatly aid anyone that will be involved in </w:t>
      </w:r>
      <w:r w:rsidR="00D821DB" w:rsidRPr="00CE5C1A">
        <w:rPr>
          <w:rFonts w:ascii="Times New Roman" w:hAnsi="Times New Roman" w:cs="Times New Roman"/>
        </w:rPr>
        <w:t xml:space="preserve">assisting you. </w:t>
      </w:r>
    </w:p>
    <w:p w14:paraId="327796E4" w14:textId="33246519" w:rsidR="003B17DE" w:rsidRPr="00CE5C1A" w:rsidRDefault="006E5466" w:rsidP="009D104C">
      <w:pPr>
        <w:rPr>
          <w:rFonts w:ascii="Times New Roman" w:hAnsi="Times New Roman" w:cs="Times New Roman"/>
        </w:rPr>
      </w:pPr>
      <w:r w:rsidRPr="00CE5C1A">
        <w:rPr>
          <w:rFonts w:ascii="Times New Roman" w:hAnsi="Times New Roman" w:cs="Times New Roman"/>
        </w:rPr>
        <w:t xml:space="preserve">The short table </w:t>
      </w:r>
      <w:r w:rsidR="003B17DE" w:rsidRPr="00CE5C1A">
        <w:rPr>
          <w:rFonts w:ascii="Times New Roman" w:hAnsi="Times New Roman" w:cs="Times New Roman"/>
        </w:rPr>
        <w:t xml:space="preserve">template </w:t>
      </w:r>
      <w:r w:rsidRPr="00CE5C1A">
        <w:rPr>
          <w:rFonts w:ascii="Times New Roman" w:hAnsi="Times New Roman" w:cs="Times New Roman"/>
        </w:rPr>
        <w:t>below will help to frame the existing problem</w:t>
      </w:r>
      <w:r w:rsidR="0092124B" w:rsidRPr="00CE5C1A">
        <w:rPr>
          <w:rFonts w:ascii="Times New Roman" w:hAnsi="Times New Roman" w:cs="Times New Roman"/>
        </w:rPr>
        <w:t>,</w:t>
      </w:r>
      <w:r w:rsidR="002932B9" w:rsidRPr="00CE5C1A">
        <w:rPr>
          <w:rFonts w:ascii="Times New Roman" w:hAnsi="Times New Roman" w:cs="Times New Roman"/>
        </w:rPr>
        <w:t xml:space="preserve"> and</w:t>
      </w:r>
      <w:r w:rsidR="00A80DAD" w:rsidRPr="00CE5C1A">
        <w:rPr>
          <w:rFonts w:ascii="Times New Roman" w:hAnsi="Times New Roman" w:cs="Times New Roman"/>
        </w:rPr>
        <w:t xml:space="preserve"> </w:t>
      </w:r>
      <w:r w:rsidR="003B17DE" w:rsidRPr="00CE5C1A">
        <w:rPr>
          <w:rFonts w:ascii="Times New Roman" w:hAnsi="Times New Roman" w:cs="Times New Roman"/>
        </w:rPr>
        <w:t xml:space="preserve">also </w:t>
      </w:r>
      <w:r w:rsidR="0092124B" w:rsidRPr="00CE5C1A">
        <w:rPr>
          <w:rFonts w:ascii="Times New Roman" w:hAnsi="Times New Roman" w:cs="Times New Roman"/>
        </w:rPr>
        <w:t xml:space="preserve">to </w:t>
      </w:r>
      <w:r w:rsidR="003B17DE" w:rsidRPr="00CE5C1A">
        <w:rPr>
          <w:rFonts w:ascii="Times New Roman" w:hAnsi="Times New Roman" w:cs="Times New Roman"/>
        </w:rPr>
        <w:t xml:space="preserve">define what type </w:t>
      </w:r>
      <w:r w:rsidR="002932B9" w:rsidRPr="00CE5C1A">
        <w:rPr>
          <w:rFonts w:ascii="Times New Roman" w:hAnsi="Times New Roman" w:cs="Times New Roman"/>
        </w:rPr>
        <w:t xml:space="preserve">of </w:t>
      </w:r>
      <w:r w:rsidR="003B17DE" w:rsidRPr="00CE5C1A">
        <w:rPr>
          <w:rFonts w:ascii="Times New Roman" w:hAnsi="Times New Roman" w:cs="Times New Roman"/>
        </w:rPr>
        <w:t xml:space="preserve">assistance may be required. </w:t>
      </w:r>
      <w:r w:rsidR="00A80DAD" w:rsidRPr="00CE5C1A">
        <w:rPr>
          <w:rFonts w:ascii="Times New Roman" w:hAnsi="Times New Roman" w:cs="Times New Roman"/>
        </w:rPr>
        <w:t xml:space="preserve"> </w:t>
      </w:r>
      <w:r w:rsidR="003B17DE" w:rsidRPr="00CE5C1A">
        <w:rPr>
          <w:rFonts w:ascii="Times New Roman" w:hAnsi="Times New Roman" w:cs="Times New Roman"/>
        </w:rPr>
        <w:t xml:space="preserve">Use it as a guide in </w:t>
      </w:r>
      <w:r w:rsidR="006D0966" w:rsidRPr="00CE5C1A">
        <w:rPr>
          <w:rFonts w:ascii="Times New Roman" w:hAnsi="Times New Roman" w:cs="Times New Roman"/>
        </w:rPr>
        <w:t xml:space="preserve">critically </w:t>
      </w:r>
      <w:r w:rsidR="003B17DE" w:rsidRPr="00CE5C1A">
        <w:rPr>
          <w:rFonts w:ascii="Times New Roman" w:hAnsi="Times New Roman" w:cs="Times New Roman"/>
        </w:rPr>
        <w:t>thinking about and writing down the information</w:t>
      </w:r>
      <w:r w:rsidR="006D0966" w:rsidRPr="00CE5C1A">
        <w:rPr>
          <w:rFonts w:ascii="Times New Roman" w:hAnsi="Times New Roman" w:cs="Times New Roman"/>
        </w:rPr>
        <w:t xml:space="preserve"> it indicates. You’d be surprised how clarity can occur from noting </w:t>
      </w:r>
      <w:r w:rsidR="006D0966" w:rsidRPr="00CE5C1A">
        <w:rPr>
          <w:rFonts w:ascii="Times New Roman" w:hAnsi="Times New Roman" w:cs="Times New Roman"/>
          <w:u w:val="single"/>
        </w:rPr>
        <w:t>differences</w:t>
      </w:r>
      <w:r w:rsidR="006D0966" w:rsidRPr="00CE5C1A">
        <w:rPr>
          <w:rFonts w:ascii="Times New Roman" w:hAnsi="Times New Roman" w:cs="Times New Roman"/>
        </w:rPr>
        <w:t xml:space="preserve"> and also describing the </w:t>
      </w:r>
      <w:r w:rsidR="00FB6264" w:rsidRPr="00CE5C1A">
        <w:rPr>
          <w:rFonts w:ascii="Times New Roman" w:hAnsi="Times New Roman" w:cs="Times New Roman"/>
        </w:rPr>
        <w:t>‘</w:t>
      </w:r>
      <w:r w:rsidR="006D0966" w:rsidRPr="00CE5C1A">
        <w:rPr>
          <w:rFonts w:ascii="Times New Roman" w:hAnsi="Times New Roman" w:cs="Times New Roman"/>
        </w:rPr>
        <w:t>actual</w:t>
      </w:r>
      <w:r w:rsidR="00E6679D">
        <w:rPr>
          <w:rFonts w:ascii="Times New Roman" w:hAnsi="Times New Roman" w:cs="Times New Roman"/>
        </w:rPr>
        <w:t>’</w:t>
      </w:r>
      <w:r w:rsidR="006D0966" w:rsidRPr="00CE5C1A">
        <w:rPr>
          <w:rFonts w:ascii="Times New Roman" w:hAnsi="Times New Roman" w:cs="Times New Roman"/>
        </w:rPr>
        <w:t xml:space="preserve"> vs</w:t>
      </w:r>
      <w:r w:rsidR="002932B9" w:rsidRPr="00CE5C1A">
        <w:rPr>
          <w:rFonts w:ascii="Times New Roman" w:hAnsi="Times New Roman" w:cs="Times New Roman"/>
        </w:rPr>
        <w:t xml:space="preserve">. </w:t>
      </w:r>
      <w:r w:rsidR="006D0966" w:rsidRPr="00CE5C1A">
        <w:rPr>
          <w:rFonts w:ascii="Times New Roman" w:hAnsi="Times New Roman" w:cs="Times New Roman"/>
        </w:rPr>
        <w:t xml:space="preserve">the </w:t>
      </w:r>
      <w:r w:rsidR="00FB6264" w:rsidRPr="00CE5C1A">
        <w:rPr>
          <w:rFonts w:ascii="Times New Roman" w:hAnsi="Times New Roman" w:cs="Times New Roman"/>
        </w:rPr>
        <w:t>‘</w:t>
      </w:r>
      <w:r w:rsidR="006D0966" w:rsidRPr="00CE5C1A">
        <w:rPr>
          <w:rFonts w:ascii="Times New Roman" w:hAnsi="Times New Roman" w:cs="Times New Roman"/>
        </w:rPr>
        <w:t>should</w:t>
      </w:r>
      <w:r w:rsidR="00E6679D">
        <w:rPr>
          <w:rFonts w:ascii="Times New Roman" w:hAnsi="Times New Roman" w:cs="Times New Roman"/>
        </w:rPr>
        <w:t>’</w:t>
      </w:r>
      <w:r w:rsidR="006D0966" w:rsidRPr="00CE5C1A">
        <w:rPr>
          <w:rFonts w:ascii="Times New Roman" w:hAnsi="Times New Roman" w:cs="Times New Roman"/>
        </w:rPr>
        <w:t xml:space="preserve"> behaviors.</w:t>
      </w:r>
    </w:p>
    <w:p w14:paraId="3DC732BB" w14:textId="1DF21850" w:rsidR="0045765B" w:rsidRDefault="0045765B" w:rsidP="009D104C"/>
    <w:tbl>
      <w:tblPr>
        <w:tblStyle w:val="TableGrid"/>
        <w:tblW w:w="0" w:type="auto"/>
        <w:tblLook w:val="04A0" w:firstRow="1" w:lastRow="0" w:firstColumn="1" w:lastColumn="0" w:noHBand="0" w:noVBand="1"/>
      </w:tblPr>
      <w:tblGrid>
        <w:gridCol w:w="1320"/>
        <w:gridCol w:w="1444"/>
        <w:gridCol w:w="1314"/>
        <w:gridCol w:w="1309"/>
        <w:gridCol w:w="1334"/>
        <w:gridCol w:w="1315"/>
        <w:gridCol w:w="1314"/>
      </w:tblGrid>
      <w:tr w:rsidR="0045765B" w14:paraId="7EE85C4B" w14:textId="77777777" w:rsidTr="0045765B">
        <w:trPr>
          <w:trHeight w:val="872"/>
        </w:trPr>
        <w:tc>
          <w:tcPr>
            <w:tcW w:w="1335" w:type="dxa"/>
          </w:tcPr>
          <w:p w14:paraId="1FC71322" w14:textId="09CAFEBD" w:rsidR="0045765B" w:rsidRPr="00E47963" w:rsidRDefault="00E47963" w:rsidP="00E47963">
            <w:pPr>
              <w:jc w:val="center"/>
              <w:rPr>
                <w:b/>
                <w:bCs/>
              </w:rPr>
            </w:pPr>
            <w:r>
              <w:rPr>
                <w:b/>
                <w:bCs/>
              </w:rPr>
              <w:t>DEVICE</w:t>
            </w:r>
            <w:r w:rsidR="006E5466">
              <w:rPr>
                <w:b/>
                <w:bCs/>
              </w:rPr>
              <w:t xml:space="preserve"> OR PROCESS</w:t>
            </w:r>
          </w:p>
        </w:tc>
        <w:tc>
          <w:tcPr>
            <w:tcW w:w="1335" w:type="dxa"/>
          </w:tcPr>
          <w:p w14:paraId="3335C111" w14:textId="19A7E3EF" w:rsidR="0045765B" w:rsidRDefault="00E47963" w:rsidP="0045765B">
            <w:pPr>
              <w:jc w:val="center"/>
            </w:pPr>
            <w:r>
              <w:rPr>
                <w:b/>
                <w:bCs/>
              </w:rPr>
              <w:t>PROBLEM DESCRIPTION</w:t>
            </w:r>
          </w:p>
        </w:tc>
        <w:tc>
          <w:tcPr>
            <w:tcW w:w="1336" w:type="dxa"/>
          </w:tcPr>
          <w:p w14:paraId="303C681E" w14:textId="6CD1567A" w:rsidR="0045765B" w:rsidRDefault="0045765B" w:rsidP="0045765B">
            <w:pPr>
              <w:jc w:val="center"/>
            </w:pPr>
            <w:r w:rsidRPr="00E47963">
              <w:rPr>
                <w:b/>
                <w:bCs/>
                <w:u w:val="single"/>
              </w:rPr>
              <w:t>WHERE</w:t>
            </w:r>
            <w:r w:rsidRPr="00E47963">
              <w:rPr>
                <w:u w:val="single"/>
              </w:rPr>
              <w:t xml:space="preserve"> </w:t>
            </w:r>
            <w:r>
              <w:t>does it occur?</w:t>
            </w:r>
          </w:p>
        </w:tc>
        <w:tc>
          <w:tcPr>
            <w:tcW w:w="1336" w:type="dxa"/>
          </w:tcPr>
          <w:p w14:paraId="1873108E" w14:textId="0252CBC8" w:rsidR="0045765B" w:rsidRDefault="0045765B" w:rsidP="0045765B">
            <w:pPr>
              <w:jc w:val="center"/>
            </w:pPr>
            <w:r w:rsidRPr="00E47963">
              <w:rPr>
                <w:b/>
                <w:bCs/>
                <w:u w:val="single"/>
              </w:rPr>
              <w:t>WHEN</w:t>
            </w:r>
            <w:r>
              <w:t xml:space="preserve"> does it occur?</w:t>
            </w:r>
          </w:p>
        </w:tc>
        <w:tc>
          <w:tcPr>
            <w:tcW w:w="1336" w:type="dxa"/>
          </w:tcPr>
          <w:p w14:paraId="114EE045" w14:textId="0962C3A9" w:rsidR="0045765B" w:rsidRDefault="00E47963" w:rsidP="0045765B">
            <w:pPr>
              <w:jc w:val="center"/>
            </w:pPr>
            <w:r>
              <w:rPr>
                <w:b/>
                <w:bCs/>
              </w:rPr>
              <w:t>SYMPTOMS</w:t>
            </w:r>
          </w:p>
        </w:tc>
        <w:tc>
          <w:tcPr>
            <w:tcW w:w="1336" w:type="dxa"/>
          </w:tcPr>
          <w:p w14:paraId="19FE71E3" w14:textId="6EFB0C8F" w:rsidR="0045765B" w:rsidRDefault="00E47963" w:rsidP="0045765B">
            <w:pPr>
              <w:jc w:val="center"/>
            </w:pPr>
            <w:r>
              <w:rPr>
                <w:b/>
                <w:bCs/>
              </w:rPr>
              <w:t>ACTION</w:t>
            </w:r>
            <w:r w:rsidR="0045765B" w:rsidRPr="00E47963">
              <w:rPr>
                <w:b/>
                <w:bCs/>
              </w:rPr>
              <w:t xml:space="preserve"> </w:t>
            </w:r>
            <w:r w:rsidR="0045765B">
              <w:t>You’ve Taken</w:t>
            </w:r>
          </w:p>
        </w:tc>
        <w:tc>
          <w:tcPr>
            <w:tcW w:w="1336" w:type="dxa"/>
          </w:tcPr>
          <w:p w14:paraId="5163DB7E" w14:textId="7174F545" w:rsidR="0045765B" w:rsidRDefault="00E47963" w:rsidP="0045765B">
            <w:pPr>
              <w:jc w:val="center"/>
            </w:pPr>
            <w:r>
              <w:rPr>
                <w:b/>
                <w:bCs/>
              </w:rPr>
              <w:t>RESULT</w:t>
            </w:r>
            <w:r w:rsidR="0045765B" w:rsidRPr="00E47963">
              <w:rPr>
                <w:b/>
                <w:bCs/>
              </w:rPr>
              <w:t xml:space="preserve"> </w:t>
            </w:r>
            <w:r w:rsidR="0045765B" w:rsidRPr="00E47963">
              <w:t>of</w:t>
            </w:r>
            <w:r w:rsidR="0045765B">
              <w:t xml:space="preserve"> that Action</w:t>
            </w:r>
          </w:p>
        </w:tc>
      </w:tr>
      <w:tr w:rsidR="0045765B" w14:paraId="1C7881C3" w14:textId="77777777" w:rsidTr="0045765B">
        <w:tc>
          <w:tcPr>
            <w:tcW w:w="1335" w:type="dxa"/>
          </w:tcPr>
          <w:p w14:paraId="33299C30" w14:textId="77777777" w:rsidR="0045765B" w:rsidRDefault="0045765B" w:rsidP="009D104C"/>
        </w:tc>
        <w:tc>
          <w:tcPr>
            <w:tcW w:w="1335" w:type="dxa"/>
          </w:tcPr>
          <w:p w14:paraId="5E59A97D" w14:textId="77777777" w:rsidR="0045765B" w:rsidRDefault="0045765B" w:rsidP="009D104C"/>
        </w:tc>
        <w:tc>
          <w:tcPr>
            <w:tcW w:w="1336" w:type="dxa"/>
          </w:tcPr>
          <w:p w14:paraId="30C80843" w14:textId="77777777" w:rsidR="0045765B" w:rsidRDefault="0045765B" w:rsidP="009D104C"/>
        </w:tc>
        <w:tc>
          <w:tcPr>
            <w:tcW w:w="1336" w:type="dxa"/>
          </w:tcPr>
          <w:p w14:paraId="04F1C2BE" w14:textId="77777777" w:rsidR="0045765B" w:rsidRDefault="0045765B" w:rsidP="009D104C"/>
        </w:tc>
        <w:tc>
          <w:tcPr>
            <w:tcW w:w="1336" w:type="dxa"/>
          </w:tcPr>
          <w:p w14:paraId="49C8A2AD" w14:textId="77777777" w:rsidR="0045765B" w:rsidRDefault="0045765B" w:rsidP="009D104C"/>
        </w:tc>
        <w:tc>
          <w:tcPr>
            <w:tcW w:w="1336" w:type="dxa"/>
          </w:tcPr>
          <w:p w14:paraId="3115B4C5" w14:textId="77777777" w:rsidR="0045765B" w:rsidRDefault="0045765B" w:rsidP="009D104C"/>
        </w:tc>
        <w:tc>
          <w:tcPr>
            <w:tcW w:w="1336" w:type="dxa"/>
          </w:tcPr>
          <w:p w14:paraId="28C4AEF4" w14:textId="77777777" w:rsidR="0045765B" w:rsidRDefault="0045765B" w:rsidP="009D104C"/>
        </w:tc>
      </w:tr>
      <w:tr w:rsidR="0045765B" w14:paraId="484A70AB" w14:textId="77777777" w:rsidTr="0045765B">
        <w:tc>
          <w:tcPr>
            <w:tcW w:w="1335" w:type="dxa"/>
          </w:tcPr>
          <w:p w14:paraId="5616D561" w14:textId="77777777" w:rsidR="0045765B" w:rsidRDefault="0045765B" w:rsidP="009D104C"/>
        </w:tc>
        <w:tc>
          <w:tcPr>
            <w:tcW w:w="1335" w:type="dxa"/>
          </w:tcPr>
          <w:p w14:paraId="4504C547" w14:textId="77777777" w:rsidR="0045765B" w:rsidRDefault="0045765B" w:rsidP="009D104C"/>
        </w:tc>
        <w:tc>
          <w:tcPr>
            <w:tcW w:w="1336" w:type="dxa"/>
          </w:tcPr>
          <w:p w14:paraId="631102DE" w14:textId="77777777" w:rsidR="0045765B" w:rsidRDefault="0045765B" w:rsidP="009D104C"/>
        </w:tc>
        <w:tc>
          <w:tcPr>
            <w:tcW w:w="1336" w:type="dxa"/>
          </w:tcPr>
          <w:p w14:paraId="1EA7E2D4" w14:textId="77777777" w:rsidR="0045765B" w:rsidRDefault="0045765B" w:rsidP="009D104C"/>
        </w:tc>
        <w:tc>
          <w:tcPr>
            <w:tcW w:w="1336" w:type="dxa"/>
          </w:tcPr>
          <w:p w14:paraId="29B5B33D" w14:textId="77777777" w:rsidR="0045765B" w:rsidRDefault="0045765B" w:rsidP="009D104C"/>
        </w:tc>
        <w:tc>
          <w:tcPr>
            <w:tcW w:w="1336" w:type="dxa"/>
          </w:tcPr>
          <w:p w14:paraId="3AA9E4EE" w14:textId="77777777" w:rsidR="0045765B" w:rsidRDefault="0045765B" w:rsidP="009D104C"/>
        </w:tc>
        <w:tc>
          <w:tcPr>
            <w:tcW w:w="1336" w:type="dxa"/>
          </w:tcPr>
          <w:p w14:paraId="22C05A07" w14:textId="77777777" w:rsidR="0045765B" w:rsidRDefault="0045765B" w:rsidP="009D104C"/>
        </w:tc>
      </w:tr>
      <w:tr w:rsidR="0045765B" w14:paraId="0C4CA37D" w14:textId="77777777" w:rsidTr="0045765B">
        <w:tc>
          <w:tcPr>
            <w:tcW w:w="1335" w:type="dxa"/>
          </w:tcPr>
          <w:p w14:paraId="6AD13DD0" w14:textId="77777777" w:rsidR="0045765B" w:rsidRDefault="0045765B" w:rsidP="009D104C"/>
        </w:tc>
        <w:tc>
          <w:tcPr>
            <w:tcW w:w="1335" w:type="dxa"/>
          </w:tcPr>
          <w:p w14:paraId="783D51C4" w14:textId="77777777" w:rsidR="0045765B" w:rsidRDefault="0045765B" w:rsidP="009D104C"/>
        </w:tc>
        <w:tc>
          <w:tcPr>
            <w:tcW w:w="1336" w:type="dxa"/>
          </w:tcPr>
          <w:p w14:paraId="6376BA1F" w14:textId="77777777" w:rsidR="0045765B" w:rsidRDefault="0045765B" w:rsidP="009D104C"/>
        </w:tc>
        <w:tc>
          <w:tcPr>
            <w:tcW w:w="1336" w:type="dxa"/>
          </w:tcPr>
          <w:p w14:paraId="5CCF2315" w14:textId="77777777" w:rsidR="0045765B" w:rsidRDefault="0045765B" w:rsidP="009D104C"/>
        </w:tc>
        <w:tc>
          <w:tcPr>
            <w:tcW w:w="1336" w:type="dxa"/>
          </w:tcPr>
          <w:p w14:paraId="1181C515" w14:textId="77777777" w:rsidR="0045765B" w:rsidRDefault="0045765B" w:rsidP="009D104C"/>
        </w:tc>
        <w:tc>
          <w:tcPr>
            <w:tcW w:w="1336" w:type="dxa"/>
          </w:tcPr>
          <w:p w14:paraId="3A72720C" w14:textId="77777777" w:rsidR="0045765B" w:rsidRDefault="0045765B" w:rsidP="009D104C"/>
        </w:tc>
        <w:tc>
          <w:tcPr>
            <w:tcW w:w="1336" w:type="dxa"/>
          </w:tcPr>
          <w:p w14:paraId="538E11C5" w14:textId="77777777" w:rsidR="0045765B" w:rsidRDefault="0045765B" w:rsidP="009D104C"/>
        </w:tc>
      </w:tr>
      <w:tr w:rsidR="0045765B" w14:paraId="392D1FEE" w14:textId="77777777" w:rsidTr="0045765B">
        <w:tc>
          <w:tcPr>
            <w:tcW w:w="1335" w:type="dxa"/>
          </w:tcPr>
          <w:p w14:paraId="73289B9E" w14:textId="77777777" w:rsidR="0045765B" w:rsidRDefault="0045765B" w:rsidP="009D104C"/>
        </w:tc>
        <w:tc>
          <w:tcPr>
            <w:tcW w:w="1335" w:type="dxa"/>
          </w:tcPr>
          <w:p w14:paraId="77E6F8DA" w14:textId="77777777" w:rsidR="0045765B" w:rsidRDefault="0045765B" w:rsidP="009D104C"/>
        </w:tc>
        <w:tc>
          <w:tcPr>
            <w:tcW w:w="1336" w:type="dxa"/>
          </w:tcPr>
          <w:p w14:paraId="72E5B828" w14:textId="77777777" w:rsidR="0045765B" w:rsidRDefault="0045765B" w:rsidP="009D104C"/>
        </w:tc>
        <w:tc>
          <w:tcPr>
            <w:tcW w:w="1336" w:type="dxa"/>
          </w:tcPr>
          <w:p w14:paraId="71D6C533" w14:textId="77777777" w:rsidR="0045765B" w:rsidRDefault="0045765B" w:rsidP="009D104C"/>
        </w:tc>
        <w:tc>
          <w:tcPr>
            <w:tcW w:w="1336" w:type="dxa"/>
          </w:tcPr>
          <w:p w14:paraId="57581A4E" w14:textId="77777777" w:rsidR="0045765B" w:rsidRDefault="0045765B" w:rsidP="009D104C"/>
        </w:tc>
        <w:tc>
          <w:tcPr>
            <w:tcW w:w="1336" w:type="dxa"/>
          </w:tcPr>
          <w:p w14:paraId="69F60803" w14:textId="77777777" w:rsidR="0045765B" w:rsidRDefault="0045765B" w:rsidP="009D104C"/>
        </w:tc>
        <w:tc>
          <w:tcPr>
            <w:tcW w:w="1336" w:type="dxa"/>
          </w:tcPr>
          <w:p w14:paraId="1E9E4797" w14:textId="77777777" w:rsidR="0045765B" w:rsidRDefault="0045765B" w:rsidP="009D104C"/>
        </w:tc>
      </w:tr>
    </w:tbl>
    <w:p w14:paraId="6B9B6983" w14:textId="06C44E08" w:rsidR="0045765B" w:rsidRDefault="0045765B" w:rsidP="009D104C"/>
    <w:p w14:paraId="33F24B12" w14:textId="77777777" w:rsidR="00D70907" w:rsidRPr="00CE5C1A" w:rsidRDefault="00D70907" w:rsidP="009D104C">
      <w:pPr>
        <w:rPr>
          <w:rFonts w:ascii="Times New Roman" w:hAnsi="Times New Roman" w:cs="Times New Roman"/>
        </w:rPr>
      </w:pPr>
    </w:p>
    <w:p w14:paraId="2EDD9463" w14:textId="2A6427B9" w:rsidR="00524E8D" w:rsidRPr="00CE5C1A" w:rsidRDefault="00C129BF" w:rsidP="00665E64">
      <w:pPr>
        <w:rPr>
          <w:rFonts w:ascii="Times New Roman" w:hAnsi="Times New Roman" w:cs="Times New Roman"/>
          <w:b/>
        </w:rPr>
      </w:pPr>
      <w:r w:rsidRPr="00CE5C1A">
        <w:rPr>
          <w:rFonts w:ascii="Times New Roman" w:hAnsi="Times New Roman" w:cs="Times New Roman"/>
        </w:rPr>
        <w:t xml:space="preserve">Of course, this method lends itself easily to issues with hardware or software … the </w:t>
      </w:r>
      <w:r w:rsidRPr="00CE5C1A">
        <w:rPr>
          <w:rFonts w:ascii="Times New Roman" w:hAnsi="Times New Roman" w:cs="Times New Roman"/>
          <w:b/>
        </w:rPr>
        <w:t>DEVICE</w:t>
      </w:r>
      <w:r w:rsidRPr="00CE5C1A">
        <w:rPr>
          <w:rFonts w:ascii="Times New Roman" w:hAnsi="Times New Roman" w:cs="Times New Roman"/>
        </w:rPr>
        <w:t xml:space="preserve"> can identify a club resource familiar with it to help with operating or performance issues.  Similarly, the </w:t>
      </w:r>
      <w:r w:rsidRPr="00CE5C1A">
        <w:rPr>
          <w:rFonts w:ascii="Times New Roman" w:hAnsi="Times New Roman" w:cs="Times New Roman"/>
          <w:b/>
        </w:rPr>
        <w:t>PROCESS</w:t>
      </w:r>
      <w:r w:rsidRPr="00CE5C1A">
        <w:rPr>
          <w:rFonts w:ascii="Times New Roman" w:hAnsi="Times New Roman" w:cs="Times New Roman"/>
        </w:rPr>
        <w:t xml:space="preserve"> can point you to a club member that can assist </w:t>
      </w:r>
      <w:r w:rsidR="00665E64" w:rsidRPr="00CE5C1A">
        <w:rPr>
          <w:rFonts w:ascii="Times New Roman" w:hAnsi="Times New Roman" w:cs="Times New Roman"/>
        </w:rPr>
        <w:t xml:space="preserve">with </w:t>
      </w:r>
      <w:r w:rsidR="00665E64" w:rsidRPr="00CE5C1A">
        <w:rPr>
          <w:rFonts w:ascii="Times New Roman" w:hAnsi="Times New Roman" w:cs="Times New Roman"/>
          <w:u w:val="single"/>
        </w:rPr>
        <w:t>HOW</w:t>
      </w:r>
      <w:r w:rsidR="00665E64" w:rsidRPr="00CE5C1A">
        <w:rPr>
          <w:rFonts w:ascii="Times New Roman" w:hAnsi="Times New Roman" w:cs="Times New Roman"/>
        </w:rPr>
        <w:t xml:space="preserve"> something gets done - by coaching, by example, or by providing a source of information needed.</w:t>
      </w:r>
      <w:r w:rsidR="000F41C5" w:rsidRPr="00CE5C1A">
        <w:rPr>
          <w:rFonts w:ascii="Times New Roman" w:hAnsi="Times New Roman" w:cs="Times New Roman"/>
        </w:rPr>
        <w:t xml:space="preserve"> This describes the Mentoring aspect of the program. Perfection comes with practice, but it certainly helps to have someone guiding your initial efforts.</w:t>
      </w:r>
      <w:r w:rsidR="00D70907" w:rsidRPr="00CE5C1A">
        <w:rPr>
          <w:rFonts w:ascii="Times New Roman" w:hAnsi="Times New Roman" w:cs="Times New Roman"/>
        </w:rPr>
        <w:t xml:space="preserve"> Your</w:t>
      </w:r>
      <w:r w:rsidR="008F1CC0" w:rsidRPr="00CE5C1A">
        <w:rPr>
          <w:rFonts w:ascii="Times New Roman" w:hAnsi="Times New Roman" w:cs="Times New Roman"/>
        </w:rPr>
        <w:t xml:space="preserve"> </w:t>
      </w:r>
      <w:r w:rsidR="00D70907" w:rsidRPr="00CE5C1A">
        <w:rPr>
          <w:rFonts w:ascii="Times New Roman" w:hAnsi="Times New Roman" w:cs="Times New Roman"/>
        </w:rPr>
        <w:t xml:space="preserve">local club </w:t>
      </w:r>
      <w:r w:rsidR="008F1CC0" w:rsidRPr="00CE5C1A">
        <w:rPr>
          <w:rFonts w:ascii="Times New Roman" w:hAnsi="Times New Roman" w:cs="Times New Roman"/>
        </w:rPr>
        <w:t xml:space="preserve">may </w:t>
      </w:r>
      <w:r w:rsidR="00A64B35" w:rsidRPr="00CE5C1A">
        <w:rPr>
          <w:rFonts w:ascii="Times New Roman" w:hAnsi="Times New Roman" w:cs="Times New Roman"/>
        </w:rPr>
        <w:t>be a great resource in this area.</w:t>
      </w:r>
      <w:r w:rsidR="008F1CC0" w:rsidRPr="00CE5C1A">
        <w:rPr>
          <w:rFonts w:ascii="Times New Roman" w:hAnsi="Times New Roman" w:cs="Times New Roman"/>
        </w:rPr>
        <w:t xml:space="preserve"> </w:t>
      </w:r>
      <w:r w:rsidR="00524E8D" w:rsidRPr="00CE5C1A">
        <w:rPr>
          <w:rFonts w:ascii="Times New Roman" w:hAnsi="Times New Roman" w:cs="Times New Roman"/>
        </w:rPr>
        <w:t xml:space="preserve"> If more resources are needed, the Technical Specialist for the area would then be called into play …</w:t>
      </w:r>
      <w:r w:rsidR="00090291" w:rsidRPr="00CE5C1A">
        <w:rPr>
          <w:rFonts w:ascii="Times New Roman" w:hAnsi="Times New Roman" w:cs="Times New Roman"/>
          <w:b/>
        </w:rPr>
        <w:br w:type="page"/>
      </w:r>
    </w:p>
    <w:p w14:paraId="08578A74" w14:textId="0F9513CA" w:rsidR="008144B7" w:rsidRPr="00F01BA7" w:rsidRDefault="008144B7" w:rsidP="008144B7">
      <w:pPr>
        <w:pStyle w:val="Heading1"/>
        <w:jc w:val="both"/>
        <w:rPr>
          <w:u w:val="single"/>
        </w:rPr>
      </w:pPr>
      <w:bookmarkStart w:id="5" w:name="_Toc26610120"/>
      <w:r w:rsidRPr="00F01BA7">
        <w:rPr>
          <w:u w:val="single"/>
        </w:rPr>
        <w:lastRenderedPageBreak/>
        <w:t>The T</w:t>
      </w:r>
      <w:r w:rsidRPr="00F01BA7">
        <w:rPr>
          <w:rFonts w:hint="eastAsia"/>
          <w:u w:val="single"/>
        </w:rPr>
        <w:t>e</w:t>
      </w:r>
      <w:r w:rsidRPr="00F01BA7">
        <w:rPr>
          <w:u w:val="single"/>
        </w:rPr>
        <w:t>chnical Specialist (TS) Team</w:t>
      </w:r>
      <w:bookmarkEnd w:id="5"/>
    </w:p>
    <w:p w14:paraId="5B513D9F" w14:textId="77777777" w:rsidR="008144B7" w:rsidRPr="008144B7" w:rsidRDefault="008144B7" w:rsidP="008144B7">
      <w:pPr>
        <w:pStyle w:val="LO-normal"/>
      </w:pPr>
    </w:p>
    <w:p w14:paraId="77D4E03B" w14:textId="37F53523" w:rsidR="008144B7" w:rsidRPr="00CE5C1A" w:rsidRDefault="00DE255A" w:rsidP="00DE255A">
      <w:pPr>
        <w:rPr>
          <w:rFonts w:ascii="Times New Roman" w:hAnsi="Times New Roman" w:cs="Times New Roman"/>
          <w:sz w:val="24"/>
          <w:szCs w:val="24"/>
        </w:rPr>
      </w:pPr>
      <w:r w:rsidRPr="00CE5C1A">
        <w:rPr>
          <w:rFonts w:ascii="Times New Roman" w:hAnsi="Times New Roman" w:cs="Times New Roman"/>
          <w:sz w:val="24"/>
          <w:szCs w:val="24"/>
        </w:rPr>
        <w:t>If the resources of the local club become exhausted in dealing with an issue, the TS is available to assist you. The position description indicates that the TS …</w:t>
      </w:r>
    </w:p>
    <w:p w14:paraId="2F0FEBC3" w14:textId="64463445" w:rsidR="009027C9" w:rsidRPr="00CE5C1A" w:rsidRDefault="009027C9" w:rsidP="009027C9">
      <w:pPr>
        <w:numPr>
          <w:ilvl w:val="0"/>
          <w:numId w:val="1"/>
        </w:numPr>
        <w:spacing w:before="100" w:beforeAutospacing="1" w:after="100" w:afterAutospacing="1" w:line="240" w:lineRule="auto"/>
        <w:rPr>
          <w:rFonts w:ascii="Times New Roman" w:eastAsia="Times New Roman" w:hAnsi="Times New Roman" w:cs="Times New Roman"/>
          <w:color w:val="auto"/>
          <w:sz w:val="24"/>
          <w:szCs w:val="24"/>
          <w:lang w:eastAsia="en-US" w:bidi="ar-SA"/>
        </w:rPr>
      </w:pPr>
      <w:r w:rsidRPr="00CE5C1A">
        <w:rPr>
          <w:rFonts w:ascii="Times New Roman" w:hAnsi="Times New Roman" w:cs="Times New Roman"/>
          <w:sz w:val="24"/>
          <w:szCs w:val="24"/>
        </w:rPr>
        <w:t>Serves as a technical advisor to local hams and clubs. Corresponds by telephone and letter on tech topics. Refers correspondents to other sources if specific topic is outside TS's knowledge</w:t>
      </w:r>
      <w:r w:rsidRPr="00CE5C1A">
        <w:rPr>
          <w:rFonts w:ascii="Times New Roman" w:eastAsia="Times New Roman" w:hAnsi="Times New Roman" w:cs="Times New Roman"/>
          <w:color w:val="auto"/>
          <w:sz w:val="24"/>
          <w:szCs w:val="24"/>
          <w:lang w:eastAsia="en-US" w:bidi="ar-SA"/>
        </w:rPr>
        <w:t>. </w:t>
      </w:r>
    </w:p>
    <w:p w14:paraId="10D46CF6" w14:textId="23309FCD"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Serves as advisor in radio frequency interference issues. Local hams use the TS for guidance in dealing with interference problems. </w:t>
      </w:r>
    </w:p>
    <w:p w14:paraId="4064DA08" w14:textId="0CDCFEB7"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 xml:space="preserve">Speaks at local clubs on popular tech topics. </w:t>
      </w:r>
    </w:p>
    <w:p w14:paraId="2DC5A73A" w14:textId="4AF46EA7"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 xml:space="preserve">Works with other </w:t>
      </w:r>
      <w:r w:rsidR="00EA584C">
        <w:rPr>
          <w:rFonts w:ascii="Times New Roman" w:hAnsi="Times New Roman" w:cs="Times New Roman"/>
          <w:sz w:val="24"/>
          <w:szCs w:val="24"/>
        </w:rPr>
        <w:t>ARRL®</w:t>
      </w:r>
      <w:r w:rsidRPr="00CE5C1A">
        <w:rPr>
          <w:rFonts w:ascii="Times New Roman" w:hAnsi="Times New Roman" w:cs="Times New Roman"/>
          <w:sz w:val="24"/>
          <w:szCs w:val="24"/>
        </w:rPr>
        <w:t xml:space="preserve"> officials and appointees when called upon for technical advice, especially in emergency communications situations where technical prowess can mean the difference in getting a communications system up and running, the difference between life and death. </w:t>
      </w:r>
    </w:p>
    <w:p w14:paraId="12AD1F95" w14:textId="46C423B6"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Handles other miscellaneous technically</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related tasks assigned by the Technical Coordinator.</w:t>
      </w:r>
    </w:p>
    <w:p w14:paraId="394CE9E4" w14:textId="75F5C568" w:rsidR="00A273C3" w:rsidRPr="00CE5C1A" w:rsidRDefault="00A273C3" w:rsidP="00A273C3">
      <w:pPr>
        <w:rPr>
          <w:rFonts w:ascii="Times New Roman" w:hAnsi="Times New Roman" w:cs="Times New Roman"/>
          <w:sz w:val="24"/>
          <w:szCs w:val="24"/>
        </w:rPr>
      </w:pPr>
      <w:r w:rsidRPr="00CE5C1A">
        <w:rPr>
          <w:rFonts w:ascii="Times New Roman" w:hAnsi="Times New Roman" w:cs="Times New Roman"/>
          <w:sz w:val="24"/>
          <w:szCs w:val="24"/>
        </w:rPr>
        <w:t xml:space="preserve">Enlisting the TS for help is as simple as an email or call from the designated resource of your local club. </w:t>
      </w:r>
      <w:r w:rsidR="004A46BB" w:rsidRPr="00CE5C1A">
        <w:rPr>
          <w:rFonts w:ascii="Times New Roman" w:hAnsi="Times New Roman" w:cs="Times New Roman"/>
          <w:sz w:val="24"/>
          <w:szCs w:val="24"/>
        </w:rPr>
        <w:t xml:space="preserve">The TS, along with you and your club resource, will examine the issue and establish a mutually acceptable means of communication going forward. Additional information may be requested to help in the evaluation process. If additional expertise is needed, the TS may contact </w:t>
      </w:r>
      <w:r w:rsidR="00EA584C">
        <w:rPr>
          <w:rFonts w:ascii="Times New Roman" w:hAnsi="Times New Roman" w:cs="Times New Roman"/>
          <w:sz w:val="24"/>
          <w:szCs w:val="24"/>
        </w:rPr>
        <w:t>ARRL®</w:t>
      </w:r>
      <w:r w:rsidR="004A46BB" w:rsidRPr="00CE5C1A">
        <w:rPr>
          <w:rFonts w:ascii="Times New Roman" w:hAnsi="Times New Roman" w:cs="Times New Roman"/>
          <w:sz w:val="24"/>
          <w:szCs w:val="24"/>
        </w:rPr>
        <w:t xml:space="preserve"> resources, on your behalf, to aid in resolving your issue.</w:t>
      </w:r>
    </w:p>
    <w:p w14:paraId="04FBF3BE" w14:textId="1407606C" w:rsidR="009361A7" w:rsidRPr="00FB1469" w:rsidRDefault="00524E8D" w:rsidP="00FB1469">
      <w:pPr>
        <w:rPr>
          <w:rStyle w:val="Strong"/>
          <w:b w:val="0"/>
          <w:bCs w:val="0"/>
        </w:rPr>
      </w:pPr>
      <w:r>
        <w:br w:type="page"/>
      </w:r>
    </w:p>
    <w:p w14:paraId="66A58489" w14:textId="77777777" w:rsidR="00073794" w:rsidRPr="00EB0DA3" w:rsidRDefault="00073794" w:rsidP="009361A7">
      <w:pPr>
        <w:rPr>
          <w:rStyle w:val="Strong"/>
        </w:rPr>
      </w:pPr>
    </w:p>
    <w:p w14:paraId="7C4FD979" w14:textId="21D685CE" w:rsidR="00FB1469" w:rsidRDefault="00FB1469" w:rsidP="00FB1469">
      <w:pPr>
        <w:pStyle w:val="Heading"/>
        <w:outlineLvl w:val="0"/>
        <w:rPr>
          <w:rFonts w:hint="eastAsia"/>
          <w:b/>
          <w:bCs/>
          <w:color w:val="8DB3E2" w:themeColor="text2" w:themeTint="66"/>
        </w:rPr>
      </w:pPr>
      <w:r w:rsidRPr="005676CD">
        <w:rPr>
          <w:b/>
          <w:bCs/>
          <w:color w:val="8DB3E2" w:themeColor="text2" w:themeTint="66"/>
        </w:rPr>
        <w:t xml:space="preserve"> Activities</w:t>
      </w:r>
      <w:r>
        <w:rPr>
          <w:b/>
          <w:bCs/>
          <w:color w:val="8DB3E2" w:themeColor="text2" w:themeTint="66"/>
        </w:rPr>
        <w:t xml:space="preserve"> You Can Do!</w:t>
      </w:r>
    </w:p>
    <w:p w14:paraId="056EAE60" w14:textId="0295D5E8" w:rsidR="00FB1469" w:rsidRPr="00062185" w:rsidRDefault="00062185" w:rsidP="00FB1469">
      <w:pPr>
        <w:pStyle w:val="Heading"/>
        <w:outlineLvl w:val="0"/>
        <w:rPr>
          <w:rStyle w:val="ListLabel1"/>
          <w:rFonts w:ascii="Liberation Sans" w:eastAsia="Microsoft YaHei" w:hAnsi="Liberation Sans" w:cs="Mangal" w:hint="eastAsia"/>
          <w:b/>
          <w:bCs/>
          <w:color w:val="8DB3E2" w:themeColor="text2" w:themeTint="66"/>
          <w:sz w:val="28"/>
          <w:szCs w:val="28"/>
          <w:u w:val="none"/>
        </w:rPr>
      </w:pPr>
      <w:r>
        <w:rPr>
          <w:rStyle w:val="ListLabel1"/>
          <w:sz w:val="28"/>
          <w:szCs w:val="28"/>
        </w:rPr>
        <w:t xml:space="preserve">   </w:t>
      </w:r>
      <w:r w:rsidR="00FB1469" w:rsidRPr="00062185">
        <w:rPr>
          <w:rStyle w:val="ListLabel1"/>
          <w:sz w:val="28"/>
          <w:szCs w:val="28"/>
        </w:rPr>
        <w:t>Along with on the air nets, there are also local amateur radio related activities going on in the area. Check with your local club to find out what they enjoy.</w:t>
      </w:r>
    </w:p>
    <w:p w14:paraId="1BBCF659" w14:textId="73700A71" w:rsidR="00FB1469" w:rsidRPr="00062185" w:rsidRDefault="00FB1469" w:rsidP="00FB1469">
      <w:pPr>
        <w:rPr>
          <w:rStyle w:val="ListLabel1"/>
          <w:sz w:val="28"/>
          <w:szCs w:val="28"/>
        </w:rPr>
      </w:pPr>
      <w:r w:rsidRPr="00062185">
        <w:rPr>
          <w:rStyle w:val="ListLabel1"/>
          <w:sz w:val="28"/>
          <w:szCs w:val="28"/>
        </w:rPr>
        <w:t xml:space="preserve"> </w:t>
      </w:r>
    </w:p>
    <w:p w14:paraId="3B4371C6" w14:textId="17A3F2AB" w:rsidR="00FB1469" w:rsidRPr="00062185" w:rsidRDefault="00062185" w:rsidP="00FB1469">
      <w:pPr>
        <w:rPr>
          <w:rStyle w:val="ListLabel1"/>
          <w:sz w:val="28"/>
          <w:szCs w:val="28"/>
        </w:rPr>
      </w:pPr>
      <w:r>
        <w:rPr>
          <w:rStyle w:val="ListLabel1"/>
          <w:sz w:val="28"/>
          <w:szCs w:val="28"/>
        </w:rPr>
        <w:t xml:space="preserve">   </w:t>
      </w:r>
      <w:r w:rsidR="00FB1469" w:rsidRPr="00062185">
        <w:rPr>
          <w:rStyle w:val="ListLabel1"/>
          <w:sz w:val="28"/>
          <w:szCs w:val="28"/>
        </w:rPr>
        <w:t xml:space="preserve">Parks On </w:t>
      </w:r>
      <w:r w:rsidR="00CE5E98" w:rsidRPr="00062185">
        <w:rPr>
          <w:rStyle w:val="ListLabel1"/>
          <w:sz w:val="28"/>
          <w:szCs w:val="28"/>
        </w:rPr>
        <w:t>the</w:t>
      </w:r>
      <w:r w:rsidR="00FB1469" w:rsidRPr="00062185">
        <w:rPr>
          <w:rStyle w:val="ListLabel1"/>
          <w:sz w:val="28"/>
          <w:szCs w:val="28"/>
        </w:rPr>
        <w:t xml:space="preserve"> Air and National Parks </w:t>
      </w:r>
      <w:r w:rsidR="00CE5E98" w:rsidRPr="00062185">
        <w:rPr>
          <w:rStyle w:val="ListLabel1"/>
          <w:sz w:val="28"/>
          <w:szCs w:val="28"/>
        </w:rPr>
        <w:t>on</w:t>
      </w:r>
      <w:r w:rsidR="00FB1469" w:rsidRPr="00062185">
        <w:rPr>
          <w:rStyle w:val="ListLabel1"/>
          <w:sz w:val="28"/>
          <w:szCs w:val="28"/>
        </w:rPr>
        <w:t xml:space="preserve"> The Air (POTA or NPOTA) - see POTA413 on Facebook and NPOTA at</w:t>
      </w:r>
      <w:hyperlink r:id="rId12">
        <w:r w:rsidR="00FB1469" w:rsidRPr="00062185">
          <w:rPr>
            <w:rStyle w:val="ListLabel1"/>
            <w:sz w:val="28"/>
            <w:szCs w:val="28"/>
          </w:rPr>
          <w:t xml:space="preserve"> </w:t>
        </w:r>
      </w:hyperlink>
      <w:hyperlink r:id="rId13" w:history="1">
        <w:r w:rsidR="00FB1469" w:rsidRPr="00062185">
          <w:rPr>
            <w:rStyle w:val="ListLabel1"/>
            <w:sz w:val="28"/>
            <w:szCs w:val="28"/>
          </w:rPr>
          <w:t>www.npota.ARRL.org</w:t>
        </w:r>
      </w:hyperlink>
    </w:p>
    <w:p w14:paraId="257090AC" w14:textId="512C3816" w:rsidR="00FB1469" w:rsidRPr="00062185" w:rsidRDefault="00062185" w:rsidP="00FB1469">
      <w:pPr>
        <w:rPr>
          <w:rStyle w:val="ListLabel1"/>
          <w:sz w:val="28"/>
          <w:szCs w:val="28"/>
        </w:rPr>
      </w:pPr>
      <w:r>
        <w:rPr>
          <w:rStyle w:val="ListLabel1"/>
          <w:sz w:val="28"/>
          <w:szCs w:val="28"/>
        </w:rPr>
        <w:t xml:space="preserve">   </w:t>
      </w:r>
      <w:r w:rsidR="00FB1469" w:rsidRPr="00062185">
        <w:rPr>
          <w:rStyle w:val="ListLabel1"/>
          <w:sz w:val="28"/>
          <w:szCs w:val="28"/>
        </w:rPr>
        <w:t xml:space="preserve">Summits On </w:t>
      </w:r>
      <w:r w:rsidR="00CE5E98" w:rsidRPr="00062185">
        <w:rPr>
          <w:rStyle w:val="ListLabel1"/>
          <w:sz w:val="28"/>
          <w:szCs w:val="28"/>
        </w:rPr>
        <w:t>the</w:t>
      </w:r>
      <w:r w:rsidR="00FB1469" w:rsidRPr="00062185">
        <w:rPr>
          <w:rStyle w:val="ListLabel1"/>
          <w:sz w:val="28"/>
          <w:szCs w:val="28"/>
        </w:rPr>
        <w:t xml:space="preserve"> Air (SOTA) -</w:t>
      </w:r>
      <w:hyperlink r:id="rId14">
        <w:r w:rsidR="00FB1469" w:rsidRPr="00062185">
          <w:rPr>
            <w:rStyle w:val="ListLabel1"/>
            <w:sz w:val="28"/>
            <w:szCs w:val="28"/>
          </w:rPr>
          <w:t xml:space="preserve"> </w:t>
        </w:r>
      </w:hyperlink>
      <w:hyperlink r:id="rId15">
        <w:r w:rsidR="00FB1469" w:rsidRPr="00062185">
          <w:rPr>
            <w:rStyle w:val="ListLabel1"/>
            <w:sz w:val="28"/>
            <w:szCs w:val="28"/>
          </w:rPr>
          <w:t>www.sota.org/uk</w:t>
        </w:r>
      </w:hyperlink>
      <w:r w:rsidR="00FB1469" w:rsidRPr="00062185">
        <w:rPr>
          <w:rStyle w:val="ListLabel1"/>
          <w:sz w:val="28"/>
          <w:szCs w:val="28"/>
        </w:rPr>
        <w:t xml:space="preserve"> plus a local following, ask at a club meeting.</w:t>
      </w:r>
    </w:p>
    <w:p w14:paraId="6A6AE4DB" w14:textId="72502D1F" w:rsidR="00FB1469" w:rsidRPr="00062185" w:rsidRDefault="00062185" w:rsidP="00FB1469">
      <w:pPr>
        <w:rPr>
          <w:rStyle w:val="ListLabel1"/>
          <w:sz w:val="28"/>
          <w:szCs w:val="28"/>
        </w:rPr>
      </w:pPr>
      <w:r>
        <w:rPr>
          <w:rStyle w:val="ListLabel1"/>
          <w:sz w:val="28"/>
          <w:szCs w:val="28"/>
        </w:rPr>
        <w:t xml:space="preserve">   </w:t>
      </w:r>
      <w:proofErr w:type="spellStart"/>
      <w:r w:rsidR="00FB1469" w:rsidRPr="00062185">
        <w:rPr>
          <w:rStyle w:val="ListLabel1"/>
          <w:sz w:val="28"/>
          <w:szCs w:val="28"/>
        </w:rPr>
        <w:t>Skywarn</w:t>
      </w:r>
      <w:proofErr w:type="spellEnd"/>
      <w:r w:rsidR="00FB1469" w:rsidRPr="00062185">
        <w:rPr>
          <w:rStyle w:val="ListLabel1"/>
          <w:sz w:val="28"/>
          <w:szCs w:val="28"/>
        </w:rPr>
        <w:t xml:space="preserve"> - classes and weather activations.</w:t>
      </w:r>
      <w:hyperlink r:id="rId16">
        <w:r w:rsidR="00FB1469" w:rsidRPr="00062185">
          <w:rPr>
            <w:rStyle w:val="ListLabel1"/>
            <w:sz w:val="28"/>
            <w:szCs w:val="28"/>
          </w:rPr>
          <w:t xml:space="preserve"> </w:t>
        </w:r>
      </w:hyperlink>
      <w:hyperlink r:id="rId17">
        <w:r w:rsidR="00FB1469" w:rsidRPr="00062185">
          <w:rPr>
            <w:rStyle w:val="ListLabel1"/>
            <w:sz w:val="28"/>
            <w:szCs w:val="28"/>
          </w:rPr>
          <w:t>www.skywarn.org</w:t>
        </w:r>
      </w:hyperlink>
      <w:r w:rsidR="00FB1469" w:rsidRPr="00062185">
        <w:rPr>
          <w:rStyle w:val="ListLabel1"/>
          <w:sz w:val="28"/>
          <w:szCs w:val="28"/>
        </w:rPr>
        <w:t>, Rob Macedo, KD1CY, rmacedo@rcn.com</w:t>
      </w:r>
    </w:p>
    <w:p w14:paraId="21DAA59D" w14:textId="49633FA9" w:rsidR="00FB1469" w:rsidRPr="00062185" w:rsidRDefault="00062185" w:rsidP="00FB1469">
      <w:pPr>
        <w:rPr>
          <w:rStyle w:val="ListLabel1"/>
          <w:sz w:val="28"/>
          <w:szCs w:val="28"/>
        </w:rPr>
      </w:pPr>
      <w:r>
        <w:rPr>
          <w:rStyle w:val="ListLabel1"/>
          <w:sz w:val="28"/>
          <w:szCs w:val="28"/>
        </w:rPr>
        <w:t xml:space="preserve">   </w:t>
      </w:r>
      <w:r w:rsidR="00FB1469" w:rsidRPr="00062185">
        <w:rPr>
          <w:rStyle w:val="ListLabel1"/>
          <w:sz w:val="28"/>
          <w:szCs w:val="28"/>
        </w:rPr>
        <w:t>Guidelines for operating at a public service event:  </w:t>
      </w:r>
      <w:hyperlink r:id="rId18">
        <w:r w:rsidR="00FB1469" w:rsidRPr="00062185">
          <w:rPr>
            <w:rStyle w:val="ListLabel1"/>
            <w:sz w:val="28"/>
            <w:szCs w:val="28"/>
          </w:rPr>
          <w:t>http://www.ctsara.org/operating</w:t>
        </w:r>
      </w:hyperlink>
      <w:hyperlink r:id="rId19">
        <w:r w:rsidR="00FB1469" w:rsidRPr="00062185">
          <w:rPr>
            <w:rStyle w:val="ListLabel1"/>
            <w:sz w:val="28"/>
            <w:szCs w:val="28"/>
          </w:rPr>
          <w:t>_</w:t>
        </w:r>
      </w:hyperlink>
      <w:hyperlink r:id="rId20">
        <w:r w:rsidR="00FB1469" w:rsidRPr="00062185">
          <w:rPr>
            <w:rStyle w:val="ListLabel1"/>
            <w:sz w:val="28"/>
            <w:szCs w:val="28"/>
          </w:rPr>
          <w:t>public</w:t>
        </w:r>
      </w:hyperlink>
      <w:hyperlink r:id="rId21">
        <w:r w:rsidR="00FB1469" w:rsidRPr="00062185">
          <w:rPr>
            <w:rStyle w:val="ListLabel1"/>
            <w:sz w:val="28"/>
            <w:szCs w:val="28"/>
          </w:rPr>
          <w:t>_</w:t>
        </w:r>
      </w:hyperlink>
      <w:hyperlink r:id="rId22">
        <w:r w:rsidR="00FB1469" w:rsidRPr="00062185">
          <w:rPr>
            <w:rStyle w:val="ListLabel1"/>
            <w:sz w:val="28"/>
            <w:szCs w:val="28"/>
          </w:rPr>
          <w:t>service.pdf</w:t>
        </w:r>
      </w:hyperlink>
    </w:p>
    <w:p w14:paraId="18A4AA5D" w14:textId="220EE066" w:rsidR="00FB1469" w:rsidRPr="00062185" w:rsidRDefault="00062185" w:rsidP="00FB1469">
      <w:pPr>
        <w:rPr>
          <w:rStyle w:val="ListLabel1"/>
          <w:sz w:val="28"/>
          <w:szCs w:val="28"/>
        </w:rPr>
      </w:pPr>
      <w:r>
        <w:rPr>
          <w:rStyle w:val="ListLabel1"/>
          <w:sz w:val="28"/>
          <w:szCs w:val="28"/>
        </w:rPr>
        <w:t xml:space="preserve">   </w:t>
      </w:r>
      <w:r w:rsidR="00FB1469" w:rsidRPr="00062185">
        <w:rPr>
          <w:rStyle w:val="ListLabel1"/>
          <w:sz w:val="28"/>
          <w:szCs w:val="28"/>
        </w:rPr>
        <w:t xml:space="preserve">Traffic handling- sending messages without phone or internet. A 100+ year old tradition still important today. </w:t>
      </w:r>
      <w:r w:rsidR="002444AD">
        <w:rPr>
          <w:rStyle w:val="ListLabel1"/>
          <w:sz w:val="28"/>
          <w:szCs w:val="28"/>
        </w:rPr>
        <w:t>See next page.</w:t>
      </w:r>
    </w:p>
    <w:p w14:paraId="75D1D632" w14:textId="2F031332" w:rsidR="00FB1469" w:rsidRPr="00062185" w:rsidRDefault="00062185" w:rsidP="00FB1469">
      <w:pPr>
        <w:rPr>
          <w:rStyle w:val="ListLabel1"/>
          <w:sz w:val="28"/>
          <w:szCs w:val="28"/>
        </w:rPr>
      </w:pPr>
      <w:r>
        <w:rPr>
          <w:rStyle w:val="ListLabel1"/>
        </w:rPr>
        <w:t xml:space="preserve">   </w:t>
      </w:r>
      <w:r w:rsidR="00FB1469" w:rsidRPr="00062185">
        <w:rPr>
          <w:rStyle w:val="ListLabel1"/>
          <w:sz w:val="28"/>
          <w:szCs w:val="28"/>
        </w:rPr>
        <w:t>Interesting &amp; Useful Ham Radio Links:</w:t>
      </w:r>
    </w:p>
    <w:p w14:paraId="0E133002" w14:textId="77777777" w:rsidR="00FB1469" w:rsidRPr="00062185" w:rsidRDefault="00FB1469" w:rsidP="00FB1469">
      <w:pPr>
        <w:rPr>
          <w:rStyle w:val="ListLabel1"/>
          <w:sz w:val="28"/>
          <w:szCs w:val="28"/>
        </w:rPr>
      </w:pPr>
      <w:r w:rsidRPr="00062185">
        <w:rPr>
          <w:rStyle w:val="ListLabel1"/>
          <w:sz w:val="28"/>
          <w:szCs w:val="28"/>
        </w:rPr>
        <w:t>ARRL® - The American Radio Relay League, publisher of QST: www.ARRL.org</w:t>
      </w:r>
    </w:p>
    <w:p w14:paraId="11256950" w14:textId="77777777" w:rsidR="00FB1469" w:rsidRPr="00062185" w:rsidRDefault="00FB1469" w:rsidP="00FB1469">
      <w:pPr>
        <w:rPr>
          <w:rStyle w:val="ListLabel1"/>
          <w:sz w:val="28"/>
          <w:szCs w:val="28"/>
        </w:rPr>
      </w:pPr>
      <w:r w:rsidRPr="00062185">
        <w:rPr>
          <w:rStyle w:val="ListLabel1"/>
          <w:sz w:val="28"/>
          <w:szCs w:val="28"/>
        </w:rPr>
        <w:t>Space Weather:  </w:t>
      </w:r>
      <w:hyperlink r:id="rId23">
        <w:r w:rsidRPr="00062185">
          <w:rPr>
            <w:rStyle w:val="ListLabel1"/>
            <w:sz w:val="28"/>
            <w:szCs w:val="28"/>
          </w:rPr>
          <w:t>www.spaceweather.com</w:t>
        </w:r>
      </w:hyperlink>
      <w:r w:rsidRPr="00062185">
        <w:rPr>
          <w:rStyle w:val="ListLabel1"/>
          <w:sz w:val="28"/>
          <w:szCs w:val="28"/>
        </w:rPr>
        <w:t xml:space="preserve"> </w:t>
      </w:r>
    </w:p>
    <w:p w14:paraId="6345D875" w14:textId="77777777" w:rsidR="00FB1469" w:rsidRPr="00062185" w:rsidRDefault="00FB1469" w:rsidP="00FB1469">
      <w:pPr>
        <w:rPr>
          <w:rStyle w:val="ListLabel1"/>
          <w:sz w:val="28"/>
          <w:szCs w:val="28"/>
        </w:rPr>
      </w:pPr>
      <w:r w:rsidRPr="00062185">
        <w:rPr>
          <w:rStyle w:val="ListLabel1"/>
          <w:sz w:val="28"/>
          <w:szCs w:val="28"/>
        </w:rPr>
        <w:t>Space Weather Tutorial:  www.spaceacademy.net.au/env/spwx/spwxtute.htm</w:t>
      </w:r>
    </w:p>
    <w:p w14:paraId="098DFBC4" w14:textId="77777777" w:rsidR="00FB1469" w:rsidRPr="00062185" w:rsidRDefault="00FB1469" w:rsidP="00FB1469">
      <w:pPr>
        <w:rPr>
          <w:rStyle w:val="ListLabel1"/>
          <w:sz w:val="28"/>
          <w:szCs w:val="28"/>
        </w:rPr>
      </w:pPr>
      <w:r w:rsidRPr="00062185">
        <w:rPr>
          <w:rStyle w:val="ListLabel1"/>
          <w:sz w:val="28"/>
          <w:szCs w:val="28"/>
        </w:rPr>
        <w:t>IRLP = Internet Radio Linking Project, www.irlp.net</w:t>
      </w:r>
    </w:p>
    <w:p w14:paraId="270039F7" w14:textId="77777777" w:rsidR="00FB1469" w:rsidRPr="00062185" w:rsidRDefault="00FB1469" w:rsidP="00FB1469">
      <w:pPr>
        <w:rPr>
          <w:rStyle w:val="ListLabel1"/>
          <w:sz w:val="28"/>
          <w:szCs w:val="28"/>
        </w:rPr>
      </w:pPr>
      <w:proofErr w:type="spellStart"/>
      <w:r w:rsidRPr="00062185">
        <w:rPr>
          <w:rStyle w:val="ListLabel1"/>
          <w:sz w:val="28"/>
          <w:szCs w:val="28"/>
        </w:rPr>
        <w:t>Echolink</w:t>
      </w:r>
      <w:proofErr w:type="spellEnd"/>
      <w:r w:rsidRPr="00062185">
        <w:rPr>
          <w:rStyle w:val="ListLabel1"/>
          <w:sz w:val="28"/>
          <w:szCs w:val="28"/>
        </w:rPr>
        <w:t>:  www.echolink.org</w:t>
      </w:r>
    </w:p>
    <w:p w14:paraId="4EBC6F34" w14:textId="77777777" w:rsidR="00FB1469" w:rsidRPr="00062185" w:rsidRDefault="00FB1469" w:rsidP="00FB1469">
      <w:pPr>
        <w:rPr>
          <w:rStyle w:val="ListLabel1"/>
          <w:sz w:val="28"/>
          <w:szCs w:val="28"/>
        </w:rPr>
      </w:pPr>
      <w:r w:rsidRPr="00062185">
        <w:rPr>
          <w:rStyle w:val="ListLabel1"/>
          <w:sz w:val="28"/>
          <w:szCs w:val="28"/>
        </w:rPr>
        <w:t>QRZ.com: look up call letters and more</w:t>
      </w:r>
    </w:p>
    <w:p w14:paraId="2E02F9C1" w14:textId="77777777" w:rsidR="00FB1469" w:rsidRPr="00062185" w:rsidRDefault="00FB1469" w:rsidP="00FB1469">
      <w:pPr>
        <w:rPr>
          <w:rStyle w:val="ListLabel1"/>
          <w:sz w:val="28"/>
          <w:szCs w:val="28"/>
        </w:rPr>
      </w:pPr>
      <w:r w:rsidRPr="00062185">
        <w:rPr>
          <w:rStyle w:val="ListLabel1"/>
          <w:sz w:val="28"/>
          <w:szCs w:val="28"/>
        </w:rPr>
        <w:t>Eham.com: equipment reviews and much more</w:t>
      </w:r>
    </w:p>
    <w:p w14:paraId="43342F1D" w14:textId="77777777" w:rsidR="00FB1469" w:rsidRPr="00062185" w:rsidRDefault="00FB1469" w:rsidP="00FB1469">
      <w:pPr>
        <w:rPr>
          <w:rStyle w:val="ListLabel1"/>
          <w:sz w:val="28"/>
          <w:szCs w:val="28"/>
        </w:rPr>
      </w:pPr>
      <w:r w:rsidRPr="00062185">
        <w:rPr>
          <w:rStyle w:val="ListLabel1"/>
          <w:sz w:val="28"/>
          <w:szCs w:val="28"/>
        </w:rPr>
        <w:t>Large resource for ham radio:</w:t>
      </w:r>
      <w:hyperlink r:id="rId24">
        <w:r w:rsidRPr="00062185">
          <w:rPr>
            <w:rStyle w:val="ListLabel1"/>
            <w:sz w:val="28"/>
            <w:szCs w:val="28"/>
          </w:rPr>
          <w:t xml:space="preserve"> </w:t>
        </w:r>
      </w:hyperlink>
      <w:hyperlink r:id="rId25">
        <w:r w:rsidRPr="00062185">
          <w:rPr>
            <w:rStyle w:val="ListLabel1"/>
            <w:sz w:val="28"/>
            <w:szCs w:val="28"/>
          </w:rPr>
          <w:t>www.k0bg.com</w:t>
        </w:r>
      </w:hyperlink>
    </w:p>
    <w:p w14:paraId="784B02F8" w14:textId="4E059ADD" w:rsidR="00FB1469" w:rsidRPr="00062185" w:rsidRDefault="00FB1469" w:rsidP="00FB1469">
      <w:pPr>
        <w:rPr>
          <w:rStyle w:val="ListLabel1"/>
          <w:sz w:val="28"/>
          <w:szCs w:val="28"/>
        </w:rPr>
      </w:pPr>
      <w:r w:rsidRPr="00062185">
        <w:rPr>
          <w:rStyle w:val="ListLabel1"/>
          <w:sz w:val="28"/>
          <w:szCs w:val="28"/>
        </w:rPr>
        <w:t xml:space="preserve">Traffic handling: </w:t>
      </w:r>
      <w:hyperlink r:id="rId26" w:history="1">
        <w:r w:rsidR="003B4624" w:rsidRPr="00D66A39">
          <w:rPr>
            <w:rStyle w:val="Hyperlink"/>
            <w:sz w:val="28"/>
            <w:szCs w:val="28"/>
          </w:rPr>
          <w:t>www.nts2@arrl.org</w:t>
        </w:r>
      </w:hyperlink>
      <w:r w:rsidR="003B4624">
        <w:rPr>
          <w:rStyle w:val="ListLabel1"/>
          <w:sz w:val="28"/>
          <w:szCs w:val="28"/>
        </w:rPr>
        <w:t xml:space="preserve">  www arrl.org/</w:t>
      </w:r>
      <w:proofErr w:type="spellStart"/>
      <w:r w:rsidR="003B4624">
        <w:rPr>
          <w:rStyle w:val="ListLabel1"/>
          <w:sz w:val="28"/>
          <w:szCs w:val="28"/>
        </w:rPr>
        <w:t>nts</w:t>
      </w:r>
      <w:proofErr w:type="spellEnd"/>
    </w:p>
    <w:p w14:paraId="7C2F2335" w14:textId="77777777" w:rsidR="00FB1469" w:rsidRPr="00EB0DA3" w:rsidRDefault="00FB1469" w:rsidP="00FB1469">
      <w:pPr>
        <w:rPr>
          <w:rStyle w:val="ListLabel1"/>
        </w:rPr>
      </w:pPr>
    </w:p>
    <w:p w14:paraId="440048BF" w14:textId="3B946F24" w:rsidR="002444AD" w:rsidRDefault="002444AD" w:rsidP="00FB1469">
      <w:pPr>
        <w:rPr>
          <w:rStyle w:val="ListLabel1"/>
        </w:rPr>
      </w:pPr>
    </w:p>
    <w:p w14:paraId="05AA8568" w14:textId="77777777" w:rsidR="00250F48" w:rsidRPr="00250F48" w:rsidRDefault="00250F48" w:rsidP="00250F48">
      <w:pPr>
        <w:tabs>
          <w:tab w:val="left" w:pos="1380"/>
        </w:tabs>
        <w:spacing w:after="0" w:line="240" w:lineRule="auto"/>
        <w:rPr>
          <w:rStyle w:val="ListLabel1"/>
          <w:color w:val="000000" w:themeColor="text1"/>
          <w:sz w:val="44"/>
          <w:szCs w:val="44"/>
        </w:rPr>
      </w:pPr>
      <w:r w:rsidRPr="00250F48">
        <w:rPr>
          <w:noProof/>
          <w:sz w:val="44"/>
          <w:szCs w:val="44"/>
          <w:u w:val="single"/>
        </w:rPr>
        <w:lastRenderedPageBreak/>
        <w:drawing>
          <wp:anchor distT="0" distB="0" distL="114300" distR="114300" simplePos="0" relativeHeight="251688960" behindDoc="0" locked="0" layoutInCell="1" allowOverlap="1" wp14:anchorId="68267297" wp14:editId="109AE386">
            <wp:simplePos x="914400" y="914400"/>
            <wp:positionH relativeFrom="column">
              <wp:align>left</wp:align>
            </wp:positionH>
            <wp:positionV relativeFrom="paragraph">
              <wp:align>top</wp:align>
            </wp:positionV>
            <wp:extent cx="1133475" cy="1114425"/>
            <wp:effectExtent l="0" t="0" r="9525" b="9525"/>
            <wp:wrapSquare wrapText="bothSides"/>
            <wp:docPr id="1215438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8499" name="Picture 12154384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1114425"/>
                    </a:xfrm>
                    <a:prstGeom prst="rect">
                      <a:avLst/>
                    </a:prstGeom>
                  </pic:spPr>
                </pic:pic>
              </a:graphicData>
            </a:graphic>
          </wp:anchor>
        </w:drawing>
      </w:r>
      <w:r w:rsidRPr="00250F48">
        <w:rPr>
          <w:rStyle w:val="ListLabel1"/>
          <w:color w:val="000000" w:themeColor="text1"/>
          <w:sz w:val="44"/>
          <w:szCs w:val="44"/>
          <w:u w:val="none"/>
        </w:rPr>
        <w:t>The National Traffic System</w:t>
      </w:r>
      <w:r w:rsidRPr="00250F48">
        <w:rPr>
          <w:rStyle w:val="ListLabel1"/>
          <w:color w:val="000000" w:themeColor="text1"/>
          <w:sz w:val="44"/>
          <w:szCs w:val="44"/>
        </w:rPr>
        <w:t xml:space="preserve">   </w:t>
      </w:r>
    </w:p>
    <w:p w14:paraId="374CBE69" w14:textId="77777777" w:rsidR="00250F48" w:rsidRDefault="00250F48" w:rsidP="00250F48">
      <w:pPr>
        <w:tabs>
          <w:tab w:val="left" w:pos="1380"/>
        </w:tabs>
        <w:spacing w:after="0" w:line="240" w:lineRule="auto"/>
        <w:rPr>
          <w:rStyle w:val="ListLabel1"/>
          <w:color w:val="000000" w:themeColor="text1"/>
          <w:sz w:val="36"/>
          <w:szCs w:val="36"/>
        </w:rPr>
      </w:pPr>
    </w:p>
    <w:p w14:paraId="58498E0B" w14:textId="462ACF80" w:rsidR="00F45004" w:rsidRDefault="00F45004" w:rsidP="00250F48">
      <w:pPr>
        <w:tabs>
          <w:tab w:val="left" w:pos="1380"/>
        </w:tabs>
        <w:spacing w:after="0" w:line="240" w:lineRule="auto"/>
        <w:rPr>
          <w:rStyle w:val="ListLabel1"/>
          <w:color w:val="000000" w:themeColor="text1"/>
          <w:sz w:val="36"/>
          <w:szCs w:val="36"/>
          <w:u w:val="none"/>
        </w:rPr>
      </w:pPr>
      <w:r w:rsidRPr="00F45004">
        <w:rPr>
          <w:rStyle w:val="ListLabel1"/>
          <w:color w:val="000000" w:themeColor="text1"/>
          <w:sz w:val="36"/>
          <w:szCs w:val="36"/>
          <w:u w:val="none"/>
        </w:rPr>
        <w:t>The</w:t>
      </w:r>
      <w:r>
        <w:rPr>
          <w:rStyle w:val="ListLabel1"/>
          <w:color w:val="000000" w:themeColor="text1"/>
          <w:sz w:val="36"/>
          <w:szCs w:val="36"/>
          <w:u w:val="none"/>
        </w:rPr>
        <w:t xml:space="preserve"> National Traffic System was born around 1914 as the ARRL was formed. The American  </w:t>
      </w:r>
      <w:r w:rsidR="003B4624">
        <w:rPr>
          <w:rStyle w:val="ListLabel1"/>
          <w:color w:val="000000" w:themeColor="text1"/>
          <w:sz w:val="36"/>
          <w:szCs w:val="36"/>
          <w:u w:val="none"/>
        </w:rPr>
        <w:t xml:space="preserve">                                 </w:t>
      </w:r>
      <w:r>
        <w:rPr>
          <w:rStyle w:val="ListLabel1"/>
          <w:color w:val="000000" w:themeColor="text1"/>
          <w:sz w:val="36"/>
          <w:szCs w:val="36"/>
          <w:u w:val="none"/>
        </w:rPr>
        <w:t xml:space="preserve">    </w:t>
      </w:r>
      <w:r w:rsidR="003B4624">
        <w:rPr>
          <w:rStyle w:val="ListLabel1"/>
          <w:color w:val="000000" w:themeColor="text1"/>
          <w:sz w:val="36"/>
          <w:szCs w:val="36"/>
          <w:u w:val="none"/>
        </w:rPr>
        <w:t xml:space="preserve">       R</w:t>
      </w:r>
      <w:r>
        <w:rPr>
          <w:rStyle w:val="ListLabel1"/>
          <w:color w:val="000000" w:themeColor="text1"/>
          <w:sz w:val="36"/>
          <w:szCs w:val="36"/>
          <w:u w:val="none"/>
        </w:rPr>
        <w:t>adio</w:t>
      </w:r>
      <w:r>
        <w:rPr>
          <w:rStyle w:val="ListLabel1"/>
          <w:color w:val="000000" w:themeColor="text1"/>
          <w:sz w:val="36"/>
          <w:szCs w:val="36"/>
        </w:rPr>
        <w:t xml:space="preserve"> RELAY </w:t>
      </w:r>
      <w:r>
        <w:rPr>
          <w:rStyle w:val="ListLabel1"/>
          <w:color w:val="000000" w:themeColor="text1"/>
          <w:sz w:val="36"/>
          <w:szCs w:val="36"/>
          <w:u w:val="none"/>
        </w:rPr>
        <w:t xml:space="preserve">League is where the name came from. </w:t>
      </w:r>
    </w:p>
    <w:p w14:paraId="48528959" w14:textId="77777777" w:rsidR="00F45004" w:rsidRDefault="00F45004" w:rsidP="00250F48">
      <w:pPr>
        <w:tabs>
          <w:tab w:val="left" w:pos="1380"/>
        </w:tabs>
        <w:spacing w:after="0" w:line="240" w:lineRule="auto"/>
        <w:rPr>
          <w:rStyle w:val="ListLabel1"/>
          <w:color w:val="000000" w:themeColor="text1"/>
          <w:sz w:val="36"/>
          <w:szCs w:val="36"/>
          <w:u w:val="none"/>
        </w:rPr>
      </w:pPr>
    </w:p>
    <w:p w14:paraId="1871FF85" w14:textId="3F6F3D5D" w:rsidR="0012657A" w:rsidRDefault="00F45004" w:rsidP="00250F48">
      <w:pPr>
        <w:tabs>
          <w:tab w:val="left" w:pos="1380"/>
        </w:tabs>
        <w:spacing w:after="0" w:line="240" w:lineRule="auto"/>
        <w:rPr>
          <w:rStyle w:val="ListLabel1"/>
          <w:color w:val="000000" w:themeColor="text1"/>
          <w:sz w:val="28"/>
          <w:szCs w:val="28"/>
          <w:u w:val="none"/>
        </w:rPr>
      </w:pPr>
      <w:r w:rsidRPr="0012657A">
        <w:rPr>
          <w:rStyle w:val="ListLabel1"/>
          <w:color w:val="000000" w:themeColor="text1"/>
          <w:sz w:val="28"/>
          <w:szCs w:val="28"/>
          <w:u w:val="none"/>
        </w:rPr>
        <w:t>Back in the day of radio infancy, radios were quite crude and inefficient and was not able to transmit a signal a great distance like we enjoy today. Hiram Percy Maxim formed the club as a means to create a formal process of relaying messages across the country as mail, and later phones were long, non-existent, and sometimes expensive</w:t>
      </w:r>
      <w:r w:rsidR="0012657A">
        <w:rPr>
          <w:rStyle w:val="ListLabel1"/>
          <w:color w:val="000000" w:themeColor="text1"/>
          <w:sz w:val="28"/>
          <w:szCs w:val="28"/>
          <w:u w:val="none"/>
        </w:rPr>
        <w:t>. Stations around the country would receive messages and relay to the next station and continues until it reaches its destination far quicker. This was a practice of message accuracy, technical skills, and operating skills to get the job done.</w:t>
      </w:r>
    </w:p>
    <w:p w14:paraId="6CC66DDA" w14:textId="77777777" w:rsidR="0012657A" w:rsidRDefault="0012657A" w:rsidP="00250F48">
      <w:pPr>
        <w:tabs>
          <w:tab w:val="left" w:pos="1380"/>
        </w:tabs>
        <w:spacing w:after="0" w:line="240" w:lineRule="auto"/>
        <w:rPr>
          <w:rStyle w:val="ListLabel1"/>
          <w:color w:val="000000" w:themeColor="text1"/>
          <w:sz w:val="28"/>
          <w:szCs w:val="28"/>
          <w:u w:val="none"/>
        </w:rPr>
      </w:pPr>
    </w:p>
    <w:p w14:paraId="6B61C9A5" w14:textId="77777777" w:rsidR="0012657A" w:rsidRDefault="0012657A" w:rsidP="00250F48">
      <w:pPr>
        <w:tabs>
          <w:tab w:val="left" w:pos="1380"/>
        </w:tabs>
        <w:spacing w:after="0" w:line="240" w:lineRule="auto"/>
        <w:rPr>
          <w:rStyle w:val="ListLabel1"/>
          <w:color w:val="000000" w:themeColor="text1"/>
          <w:sz w:val="28"/>
          <w:szCs w:val="28"/>
          <w:u w:val="none"/>
        </w:rPr>
      </w:pPr>
      <w:r>
        <w:rPr>
          <w:rStyle w:val="ListLabel1"/>
          <w:color w:val="000000" w:themeColor="text1"/>
          <w:sz w:val="28"/>
          <w:szCs w:val="28"/>
          <w:u w:val="none"/>
        </w:rPr>
        <w:t>Fast forward 100 years! Why is it important today with cell phones and internet?</w:t>
      </w:r>
    </w:p>
    <w:p w14:paraId="093E43D0" w14:textId="77777777" w:rsidR="0012657A" w:rsidRDefault="0012657A" w:rsidP="00250F48">
      <w:pPr>
        <w:tabs>
          <w:tab w:val="left" w:pos="1380"/>
        </w:tabs>
        <w:spacing w:after="0" w:line="240" w:lineRule="auto"/>
        <w:rPr>
          <w:rStyle w:val="ListLabel1"/>
          <w:color w:val="000000" w:themeColor="text1"/>
          <w:sz w:val="28"/>
          <w:szCs w:val="28"/>
          <w:u w:val="none"/>
        </w:rPr>
      </w:pPr>
    </w:p>
    <w:p w14:paraId="1859430D" w14:textId="28709356" w:rsidR="003B4624" w:rsidRDefault="0012657A" w:rsidP="00250F48">
      <w:pPr>
        <w:tabs>
          <w:tab w:val="left" w:pos="1380"/>
        </w:tabs>
        <w:spacing w:after="0" w:line="240" w:lineRule="auto"/>
        <w:rPr>
          <w:rStyle w:val="ListLabel1"/>
          <w:color w:val="000000" w:themeColor="text1"/>
          <w:sz w:val="28"/>
          <w:szCs w:val="28"/>
          <w:u w:val="none"/>
        </w:rPr>
      </w:pPr>
      <w:r>
        <w:rPr>
          <w:rStyle w:val="ListLabel1"/>
          <w:color w:val="000000" w:themeColor="text1"/>
          <w:sz w:val="28"/>
          <w:szCs w:val="28"/>
          <w:u w:val="none"/>
        </w:rPr>
        <w:t>The National Traffic system over the years has demonstrated it</w:t>
      </w:r>
      <w:r w:rsidR="0003181F">
        <w:rPr>
          <w:rStyle w:val="ListLabel1"/>
          <w:color w:val="000000" w:themeColor="text1"/>
          <w:sz w:val="28"/>
          <w:szCs w:val="28"/>
          <w:u w:val="none"/>
        </w:rPr>
        <w:t>s</w:t>
      </w:r>
      <w:r>
        <w:rPr>
          <w:rStyle w:val="ListLabel1"/>
          <w:color w:val="000000" w:themeColor="text1"/>
          <w:sz w:val="28"/>
          <w:szCs w:val="28"/>
          <w:u w:val="none"/>
        </w:rPr>
        <w:t xml:space="preserve"> value as a communication means as events over the course of history have caused critical failures during weather disaster’s, fires, and other sources of failure. Ham radio has been able to </w:t>
      </w:r>
      <w:r w:rsidR="0003181F">
        <w:rPr>
          <w:rStyle w:val="ListLabel1"/>
          <w:color w:val="000000" w:themeColor="text1"/>
          <w:sz w:val="28"/>
          <w:szCs w:val="28"/>
          <w:u w:val="none"/>
        </w:rPr>
        <w:t xml:space="preserve">send critical information necessary without power, or transport means to keep information moving. Technology has changed dramatically but one thing is still there even if they think it will NEVER fail, simply it will fail! It has been proven many times with fiber cuts or meltdown due to fires. Hams are trained to deploy, setup a station and start transmitting in as little as 15 minutes. Battery, solar, wind, gas generator supplies the power </w:t>
      </w:r>
      <w:r w:rsidR="00B26D53">
        <w:rPr>
          <w:rStyle w:val="ListLabel1"/>
          <w:color w:val="000000" w:themeColor="text1"/>
          <w:sz w:val="28"/>
          <w:szCs w:val="28"/>
          <w:u w:val="none"/>
        </w:rPr>
        <w:t>to send</w:t>
      </w:r>
      <w:r w:rsidR="0003181F">
        <w:rPr>
          <w:rStyle w:val="ListLabel1"/>
          <w:color w:val="000000" w:themeColor="text1"/>
          <w:sz w:val="28"/>
          <w:szCs w:val="28"/>
          <w:u w:val="none"/>
        </w:rPr>
        <w:t xml:space="preserve"> messages, even EMAIL</w:t>
      </w:r>
      <w:r w:rsidR="00B26D53">
        <w:rPr>
          <w:rStyle w:val="ListLabel1"/>
          <w:color w:val="000000" w:themeColor="text1"/>
          <w:sz w:val="28"/>
          <w:szCs w:val="28"/>
          <w:u w:val="none"/>
        </w:rPr>
        <w:t>!</w:t>
      </w:r>
      <w:r w:rsidR="0003181F">
        <w:rPr>
          <w:rStyle w:val="ListLabel1"/>
          <w:color w:val="000000" w:themeColor="text1"/>
          <w:sz w:val="28"/>
          <w:szCs w:val="28"/>
          <w:u w:val="none"/>
        </w:rPr>
        <w:t xml:space="preserve">  Old fashioned Morse Code is still used, but voice and digital are also used</w:t>
      </w:r>
      <w:r w:rsidR="00CE5E98">
        <w:rPr>
          <w:rStyle w:val="ListLabel1"/>
          <w:color w:val="000000" w:themeColor="text1"/>
          <w:sz w:val="28"/>
          <w:szCs w:val="28"/>
          <w:u w:val="none"/>
        </w:rPr>
        <w:t>.</w:t>
      </w:r>
      <w:r w:rsidR="00B26D53">
        <w:rPr>
          <w:rStyle w:val="ListLabel1"/>
          <w:color w:val="000000" w:themeColor="text1"/>
          <w:sz w:val="28"/>
          <w:szCs w:val="28"/>
          <w:u w:val="none"/>
        </w:rPr>
        <w:t xml:space="preserve"> Many ways are now used to get messages to others which can save lives because we get it there fast and not rely on things that have failed.</w:t>
      </w:r>
    </w:p>
    <w:p w14:paraId="1E2FB859" w14:textId="77777777" w:rsidR="003B4624" w:rsidRDefault="003B4624" w:rsidP="00250F48">
      <w:pPr>
        <w:tabs>
          <w:tab w:val="left" w:pos="1380"/>
        </w:tabs>
        <w:spacing w:after="0" w:line="240" w:lineRule="auto"/>
        <w:rPr>
          <w:rStyle w:val="ListLabel1"/>
          <w:color w:val="000000" w:themeColor="text1"/>
          <w:sz w:val="28"/>
          <w:szCs w:val="28"/>
          <w:u w:val="none"/>
        </w:rPr>
      </w:pPr>
    </w:p>
    <w:p w14:paraId="0C5C6E66" w14:textId="1795135E" w:rsidR="00250F48" w:rsidRPr="0012657A" w:rsidRDefault="003B4624" w:rsidP="00250F48">
      <w:pPr>
        <w:tabs>
          <w:tab w:val="left" w:pos="1380"/>
        </w:tabs>
        <w:spacing w:after="0" w:line="240" w:lineRule="auto"/>
        <w:rPr>
          <w:rStyle w:val="ListLabel1"/>
          <w:sz w:val="28"/>
          <w:szCs w:val="28"/>
        </w:rPr>
      </w:pPr>
      <w:r>
        <w:rPr>
          <w:rStyle w:val="ListLabel1"/>
          <w:color w:val="000000" w:themeColor="text1"/>
          <w:sz w:val="28"/>
          <w:szCs w:val="28"/>
          <w:u w:val="none"/>
        </w:rPr>
        <w:t>There are nets held every day to give operators practice in sending and receiving traffic. They are on HF as well as VHF/UHF. Check your local area to find nets that you can learn and operate.</w:t>
      </w:r>
      <w:r w:rsidR="00250F48" w:rsidRPr="0012657A">
        <w:rPr>
          <w:rStyle w:val="ListLabel1"/>
          <w:sz w:val="28"/>
          <w:szCs w:val="28"/>
        </w:rPr>
        <w:br w:type="textWrapping" w:clear="all"/>
      </w:r>
    </w:p>
    <w:p w14:paraId="48787BBD" w14:textId="0FD3532C" w:rsidR="002444AD" w:rsidRDefault="002444AD">
      <w:pPr>
        <w:spacing w:after="0" w:line="240" w:lineRule="auto"/>
        <w:rPr>
          <w:rStyle w:val="ListLabel1"/>
        </w:rPr>
      </w:pPr>
    </w:p>
    <w:p w14:paraId="2DAF5D20" w14:textId="77777777" w:rsidR="00FB1469" w:rsidRPr="00EB0DA3" w:rsidRDefault="00FB1469" w:rsidP="00FB1469">
      <w:pPr>
        <w:rPr>
          <w:rStyle w:val="ListLabel1"/>
        </w:rPr>
      </w:pPr>
    </w:p>
    <w:p w14:paraId="097B2EB4" w14:textId="59F39FBA" w:rsidR="008763FA" w:rsidRPr="00E300B0" w:rsidRDefault="008763FA" w:rsidP="00E300B0">
      <w:pPr>
        <w:spacing w:after="0" w:line="240" w:lineRule="auto"/>
        <w:rPr>
          <w:b/>
          <w:bCs/>
        </w:rPr>
      </w:pPr>
    </w:p>
    <w:p w14:paraId="6D59AD55" w14:textId="19D08589" w:rsidR="008763FA" w:rsidRPr="005676CD" w:rsidRDefault="008763FA" w:rsidP="008763FA">
      <w:pPr>
        <w:pStyle w:val="Heading"/>
        <w:outlineLvl w:val="0"/>
        <w:rPr>
          <w:rFonts w:hint="eastAsia"/>
          <w:b/>
          <w:bCs/>
        </w:rPr>
      </w:pPr>
      <w:bookmarkStart w:id="6" w:name="_Toc26610121"/>
      <w:r w:rsidRPr="005676CD">
        <w:rPr>
          <w:b/>
          <w:bCs/>
          <w:color w:val="8DB3E2" w:themeColor="text2" w:themeTint="66"/>
        </w:rPr>
        <w:t>Operating Procedures and Etiquette*</w:t>
      </w:r>
      <w:bookmarkEnd w:id="6"/>
    </w:p>
    <w:p w14:paraId="413E41B2" w14:textId="77777777" w:rsidR="00BE6898" w:rsidRPr="00D70907" w:rsidRDefault="00BE6898" w:rsidP="00C95111">
      <w:pPr>
        <w:spacing w:after="0" w:line="240" w:lineRule="auto"/>
      </w:pPr>
    </w:p>
    <w:p w14:paraId="78BCF86E" w14:textId="2940B654" w:rsidR="000F78AB" w:rsidRDefault="006C786F">
      <w:pPr>
        <w:rPr>
          <w:rFonts w:ascii="Times New Roman" w:hAnsi="Times New Roman" w:cs="Times New Roman"/>
          <w:color w:val="auto"/>
          <w:sz w:val="24"/>
          <w:szCs w:val="24"/>
        </w:rPr>
      </w:pPr>
      <w:r w:rsidRPr="0086155F">
        <w:rPr>
          <w:rFonts w:ascii="Times New Roman" w:hAnsi="Times New Roman" w:cs="Times New Roman"/>
          <w:color w:val="auto"/>
          <w:sz w:val="24"/>
          <w:szCs w:val="24"/>
        </w:rPr>
        <w:t xml:space="preserve">Manuals and study guides may help you obtain your </w:t>
      </w:r>
      <w:r w:rsidR="003E25BF" w:rsidRPr="0086155F">
        <w:rPr>
          <w:rFonts w:ascii="Times New Roman" w:hAnsi="Times New Roman" w:cs="Times New Roman"/>
          <w:color w:val="auto"/>
          <w:sz w:val="24"/>
          <w:szCs w:val="24"/>
        </w:rPr>
        <w:t>license,</w:t>
      </w:r>
      <w:r w:rsidRPr="0086155F">
        <w:rPr>
          <w:rFonts w:ascii="Times New Roman" w:hAnsi="Times New Roman" w:cs="Times New Roman"/>
          <w:color w:val="auto"/>
          <w:sz w:val="24"/>
          <w:szCs w:val="24"/>
        </w:rPr>
        <w:t xml:space="preserve"> but they don’t really give you an idea of how you should act when you are on the air. They don’t tell you what to do and what not to do. Use the following as helpful suggestions in making your first of many contacts.</w:t>
      </w:r>
    </w:p>
    <w:p w14:paraId="329F8EF5" w14:textId="77777777" w:rsidR="00CE5C1A" w:rsidRDefault="00CE5C1A">
      <w:pPr>
        <w:rPr>
          <w:rFonts w:ascii="Times New Roman" w:hAnsi="Times New Roman" w:cs="Times New Roman"/>
          <w:color w:val="auto"/>
          <w:sz w:val="24"/>
          <w:szCs w:val="24"/>
        </w:rPr>
      </w:pPr>
    </w:p>
    <w:p w14:paraId="400209DA" w14:textId="77777777" w:rsidR="00CE5C1A" w:rsidRPr="0086155F" w:rsidRDefault="00CE5C1A">
      <w:pPr>
        <w:rPr>
          <w:rFonts w:ascii="Times New Roman" w:eastAsia="Times New Roman" w:hAnsi="Times New Roman" w:cs="Times New Roman"/>
          <w:color w:val="auto"/>
          <w:sz w:val="24"/>
          <w:szCs w:val="24"/>
        </w:rPr>
      </w:pPr>
    </w:p>
    <w:p w14:paraId="0493797E" w14:textId="77777777" w:rsidR="000F78AB" w:rsidRPr="00EE33C9" w:rsidRDefault="006C786F">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u w:val="single"/>
        </w:rPr>
        <w:t>The best suggestion would be to listen before you transmit</w:t>
      </w:r>
      <w:r w:rsidRPr="00EE33C9">
        <w:rPr>
          <w:rFonts w:ascii="Times New Roman" w:hAnsi="Times New Roman" w:cs="Times New Roman"/>
          <w:color w:val="auto"/>
          <w:sz w:val="32"/>
          <w:szCs w:val="32"/>
        </w:rPr>
        <w:t>. Listen to other conversations to get an idea of what you need to say and abide by the ethics below:</w:t>
      </w:r>
    </w:p>
    <w:p w14:paraId="28A88F0C"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Be a good listener. It will help you better organize your thoughts before transmitting.</w:t>
      </w:r>
    </w:p>
    <w:p w14:paraId="658482A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Exercise politeness regardless of the circumstances. Whenever you begin to feel that you can’t, then stop transmitting.</w:t>
      </w:r>
    </w:p>
    <w:p w14:paraId="2794D22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Speak clearly and slowly, especially when giving your call sign to someone you have not worked before.</w:t>
      </w:r>
    </w:p>
    <w:p w14:paraId="134DFBD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Make it clear at the end of every transmission which station is expected to transmit next whenever there are more than two stations in the conversation.</w:t>
      </w:r>
    </w:p>
    <w:p w14:paraId="31C2C49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Pause between transmissions. “Quick keying” gives the appearance that other hams are unwelcome in your QSO.</w:t>
      </w:r>
    </w:p>
    <w:p w14:paraId="17FBAC45" w14:textId="57EE2A2B" w:rsidR="000F78AB" w:rsidRPr="00EE33C9" w:rsidRDefault="006C786F" w:rsidP="00996E75">
      <w:pPr>
        <w:rPr>
          <w:rFonts w:ascii="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 xml:space="preserve">Develop good operating practices. You will be doing your part in helping to insure the continuance of our long and proud tradition of self-regulation. </w:t>
      </w:r>
      <w:r w:rsidR="00CF25DA" w:rsidRPr="00EE33C9">
        <w:rPr>
          <w:rFonts w:ascii="Times New Roman" w:hAnsi="Times New Roman" w:cs="Times New Roman"/>
          <w:color w:val="auto"/>
          <w:sz w:val="32"/>
          <w:szCs w:val="32"/>
        </w:rPr>
        <w:t>Moreover,</w:t>
      </w:r>
      <w:r w:rsidRPr="00EE33C9">
        <w:rPr>
          <w:rFonts w:ascii="Times New Roman" w:hAnsi="Times New Roman" w:cs="Times New Roman"/>
          <w:color w:val="auto"/>
          <w:sz w:val="32"/>
          <w:szCs w:val="32"/>
        </w:rPr>
        <w:t xml:space="preserve"> you might just convince someone else to become a ham.</w:t>
      </w:r>
    </w:p>
    <w:p w14:paraId="66D48ECF" w14:textId="12E49EB7" w:rsidR="0095111C" w:rsidRPr="0086155F" w:rsidRDefault="00E153C2">
      <w:pPr>
        <w:rPr>
          <w:rFonts w:ascii="Times New Roman" w:eastAsia="Times New Roman" w:hAnsi="Times New Roman" w:cs="Times New Roman"/>
          <w:color w:val="auto"/>
          <w:sz w:val="24"/>
          <w:szCs w:val="24"/>
        </w:rPr>
      </w:pPr>
      <w:r w:rsidRPr="0086155F">
        <w:rPr>
          <w:rFonts w:ascii="Times New Roman" w:hAnsi="Times New Roman" w:cs="Times New Roman"/>
          <w:color w:val="auto"/>
          <w:sz w:val="24"/>
          <w:szCs w:val="24"/>
        </w:rPr>
        <w:t>*</w:t>
      </w:r>
      <w:r w:rsidR="0095111C" w:rsidRPr="0086155F">
        <w:rPr>
          <w:rFonts w:ascii="Times New Roman" w:hAnsi="Times New Roman" w:cs="Times New Roman"/>
          <w:color w:val="auto"/>
          <w:sz w:val="24"/>
          <w:szCs w:val="24"/>
        </w:rPr>
        <w:t>(courtesy Hampden County Radio Assn)</w:t>
      </w:r>
    </w:p>
    <w:p w14:paraId="4081C59E" w14:textId="24935001" w:rsidR="0080743E" w:rsidRPr="00062185" w:rsidRDefault="002D7179" w:rsidP="00062185">
      <w:pPr>
        <w:spacing w:after="0" w:line="240" w:lineRule="auto"/>
        <w:rPr>
          <w:b/>
          <w:u w:val="single"/>
        </w:rPr>
      </w:pPr>
      <w:r>
        <w:rPr>
          <w:b/>
          <w:u w:val="single"/>
        </w:rPr>
        <w:br w:type="page"/>
      </w:r>
      <w:r w:rsidR="00062185">
        <w:rPr>
          <w:b/>
          <w:u w:val="single"/>
        </w:rPr>
        <w:lastRenderedPageBreak/>
        <w:t xml:space="preserve">                                                             </w:t>
      </w:r>
      <w:r w:rsidR="005C4468" w:rsidRPr="005C4468">
        <w:rPr>
          <w:sz w:val="40"/>
          <w:szCs w:val="40"/>
          <w:u w:val="single"/>
        </w:rPr>
        <w:t>APPENDICES</w:t>
      </w:r>
    </w:p>
    <w:p w14:paraId="25C7EB7A" w14:textId="3AD48799" w:rsidR="00D06D8E" w:rsidRPr="005676CD" w:rsidRDefault="00B66AA8" w:rsidP="004372E4">
      <w:pPr>
        <w:pStyle w:val="Heading"/>
        <w:outlineLvl w:val="0"/>
        <w:rPr>
          <w:rFonts w:hint="eastAsia"/>
          <w:b/>
          <w:bCs/>
        </w:rPr>
      </w:pPr>
      <w:bookmarkStart w:id="7" w:name="_Toc26610123"/>
      <w:bookmarkStart w:id="8" w:name="_Hlk25395884"/>
      <w:r w:rsidRPr="005676CD">
        <w:rPr>
          <w:b/>
          <w:bCs/>
          <w:color w:val="8DB3E2" w:themeColor="text2" w:themeTint="66"/>
        </w:rPr>
        <w:t>Typical Commands</w:t>
      </w:r>
      <w:bookmarkEnd w:id="7"/>
    </w:p>
    <w:bookmarkEnd w:id="8"/>
    <w:p w14:paraId="30013A36" w14:textId="47F34F83" w:rsidR="004372E4" w:rsidRDefault="004372E4">
      <w:pPr>
        <w:spacing w:after="0" w:line="240" w:lineRule="auto"/>
      </w:pPr>
    </w:p>
    <w:p w14:paraId="11738439" w14:textId="3BCE8182" w:rsidR="004372E4" w:rsidRDefault="004372E4">
      <w:pPr>
        <w:spacing w:after="0" w:line="240" w:lineRule="auto"/>
      </w:pPr>
      <w:r w:rsidRPr="004372E4">
        <w:rPr>
          <w:noProof/>
        </w:rPr>
        <w:drawing>
          <wp:inline distT="0" distB="0" distL="0" distR="0" wp14:anchorId="3EEF71AD" wp14:editId="3AF652CE">
            <wp:extent cx="54864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7905" cy="2653503"/>
                    </a:xfrm>
                    <a:prstGeom prst="rect">
                      <a:avLst/>
                    </a:prstGeom>
                  </pic:spPr>
                </pic:pic>
              </a:graphicData>
            </a:graphic>
          </wp:inline>
        </w:drawing>
      </w:r>
    </w:p>
    <w:bookmarkStart w:id="9" w:name="_Toc26610124"/>
    <w:p w14:paraId="3CF3123B" w14:textId="23AE7AFA" w:rsidR="004372E4" w:rsidRDefault="00B66AA8" w:rsidP="004372E4">
      <w:pPr>
        <w:pStyle w:val="Heading"/>
        <w:outlineLvl w:val="0"/>
        <w:rPr>
          <w:rFonts w:hint="eastAsia"/>
          <w:color w:val="8DB3E2" w:themeColor="text2" w:themeTint="66"/>
        </w:rPr>
      </w:pPr>
      <w:r w:rsidRPr="00516886">
        <w:rPr>
          <w:b/>
          <w:bCs/>
          <w:noProof/>
        </w:rPr>
        <mc:AlternateContent>
          <mc:Choice Requires="wps">
            <w:drawing>
              <wp:anchor distT="45720" distB="45720" distL="114300" distR="114300" simplePos="0" relativeHeight="251672576" behindDoc="0" locked="0" layoutInCell="1" allowOverlap="1" wp14:anchorId="45ADF1E8" wp14:editId="4392B72C">
                <wp:simplePos x="0" y="0"/>
                <wp:positionH relativeFrom="margin">
                  <wp:align>right</wp:align>
                </wp:positionH>
                <wp:positionV relativeFrom="paragraph">
                  <wp:posOffset>554355</wp:posOffset>
                </wp:positionV>
                <wp:extent cx="5915025" cy="37052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05225"/>
                        </a:xfrm>
                        <a:prstGeom prst="rect">
                          <a:avLst/>
                        </a:prstGeom>
                        <a:solidFill>
                          <a:srgbClr val="FFFFFF"/>
                        </a:solidFill>
                        <a:ln w="9525">
                          <a:solidFill>
                            <a:srgbClr val="000000"/>
                          </a:solidFill>
                          <a:miter lim="800000"/>
                          <a:headEnd/>
                          <a:tailEnd/>
                        </a:ln>
                      </wps:spPr>
                      <wps:txbx>
                        <w:txbxContent>
                          <w:p w14:paraId="126C7627" w14:textId="5FD4815A" w:rsidR="0087033F" w:rsidRDefault="0087033F">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3255" cy="3638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F1E8" id="_x0000_s1039" type="#_x0000_t202" style="position:absolute;margin-left:414.55pt;margin-top:43.65pt;width:465.75pt;height:29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">
                <v:textbox>
                  <w:txbxContent>
                    <w:p w14:paraId="126C7627" w14:textId="5FD4815A" w:rsidR="0087033F" w:rsidRDefault="0087033F">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3255" cy="3638550"/>
                                    </a:xfrm>
                                    <a:prstGeom prst="rect">
                                      <a:avLst/>
                                    </a:prstGeom>
                                  </pic:spPr>
                                </pic:pic>
                              </a:graphicData>
                            </a:graphic>
                          </wp:inline>
                        </w:drawing>
                      </w:r>
                    </w:p>
                  </w:txbxContent>
                </v:textbox>
                <w10:wrap type="square" anchorx="margin"/>
              </v:shape>
            </w:pict>
          </mc:Fallback>
        </mc:AlternateContent>
      </w:r>
      <w:r w:rsidR="003704AC" w:rsidRPr="00516886">
        <w:rPr>
          <w:b/>
          <w:bCs/>
          <w:color w:val="8DB3E2" w:themeColor="text2" w:themeTint="66"/>
        </w:rPr>
        <w:t>ITU Phonetic Alphabet</w:t>
      </w:r>
      <w:bookmarkEnd w:id="9"/>
    </w:p>
    <w:p w14:paraId="23C9BC5D" w14:textId="5A2F1747" w:rsidR="00666E23" w:rsidRPr="00AE7691" w:rsidRDefault="004372E4" w:rsidP="00AE7691">
      <w:pPr>
        <w:pStyle w:val="Heading"/>
        <w:outlineLvl w:val="0"/>
        <w:rPr>
          <w:rFonts w:hint="eastAsia"/>
        </w:rPr>
      </w:pPr>
      <w:r>
        <w:rPr>
          <w:sz w:val="20"/>
          <w:szCs w:val="20"/>
        </w:rPr>
        <w:br w:type="page"/>
      </w:r>
      <w:bookmarkStart w:id="10" w:name="_Toc26610125"/>
      <w:r w:rsidR="00666E23" w:rsidRPr="00AE7691">
        <w:rPr>
          <w:b/>
          <w:bCs/>
          <w:color w:val="8DB3E2" w:themeColor="text2" w:themeTint="66"/>
        </w:rPr>
        <w:lastRenderedPageBreak/>
        <w:t>RST System</w:t>
      </w:r>
      <w:bookmarkEnd w:id="10"/>
    </w:p>
    <w:p w14:paraId="5A015BAA" w14:textId="589DE501" w:rsidR="003704AC" w:rsidRDefault="003704AC">
      <w:pPr>
        <w:spacing w:after="0" w:line="240" w:lineRule="auto"/>
        <w:rPr>
          <w:color w:val="8DB3E2" w:themeColor="text2" w:themeTint="66"/>
          <w:sz w:val="20"/>
          <w:szCs w:val="20"/>
        </w:rPr>
      </w:pPr>
    </w:p>
    <w:p w14:paraId="3C674CC7" w14:textId="495EDFB7" w:rsidR="003704AC" w:rsidRPr="00CB3B65" w:rsidRDefault="003704AC">
      <w:pPr>
        <w:spacing w:after="0" w:line="240" w:lineRule="auto"/>
        <w:rPr>
          <w:color w:val="8DB3E2" w:themeColor="text2" w:themeTint="66"/>
          <w:sz w:val="20"/>
          <w:szCs w:val="20"/>
        </w:rPr>
      </w:pPr>
      <w:r>
        <w:rPr>
          <w:noProof/>
        </w:rPr>
        <mc:AlternateContent>
          <mc:Choice Requires="wps">
            <w:drawing>
              <wp:anchor distT="45720" distB="45720" distL="114300" distR="114300" simplePos="0" relativeHeight="251670528" behindDoc="0" locked="0" layoutInCell="1" allowOverlap="1" wp14:anchorId="57B94F2A" wp14:editId="7B1ED65F">
                <wp:simplePos x="0" y="0"/>
                <wp:positionH relativeFrom="margin">
                  <wp:posOffset>0</wp:posOffset>
                </wp:positionH>
                <wp:positionV relativeFrom="paragraph">
                  <wp:posOffset>198120</wp:posOffset>
                </wp:positionV>
                <wp:extent cx="6496050" cy="46958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695825"/>
                        </a:xfrm>
                        <a:prstGeom prst="rect">
                          <a:avLst/>
                        </a:prstGeom>
                        <a:solidFill>
                          <a:srgbClr val="FFFFFF"/>
                        </a:solidFill>
                        <a:ln w="9525">
                          <a:solidFill>
                            <a:srgbClr val="000000"/>
                          </a:solidFill>
                          <a:miter lim="800000"/>
                          <a:headEnd/>
                          <a:tailEnd/>
                        </a:ln>
                      </wps:spPr>
                      <wps:txbx>
                        <w:txbxContent>
                          <w:p w14:paraId="61F939F8" w14:textId="77777777" w:rsidR="0087033F" w:rsidRPr="003704AC" w:rsidRDefault="0087033F" w:rsidP="003704AC">
                            <w:pPr>
                              <w:spacing w:after="0" w:line="240" w:lineRule="auto"/>
                              <w:rPr>
                                <w:rFonts w:ascii="Times New Roman" w:eastAsia="Times New Roman" w:hAnsi="Times New Roman" w:cs="Times New Roman"/>
                                <w:color w:val="auto"/>
                                <w:lang w:eastAsia="en-US" w:bidi="ar-SA"/>
                              </w:rPr>
                            </w:pPr>
                            <w:proofErr w:type="gramStart"/>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proofErr w:type="gramEnd"/>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 xml:space="preserve">--Sixty cycle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 xml:space="preserve">--Very 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 xml:space="preserve">--Rough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 xml:space="preserve">--Filtered rectified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87033F" w:rsidRDefault="0087033F" w:rsidP="00370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94F2A" id="_x0000_s1040" type="#_x0000_t202" style="position:absolute;margin-left:0;margin-top:15.6pt;width:511.5pt;height:36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">
                <v:textbox>
                  <w:txbxContent>
                    <w:p w14:paraId="61F939F8" w14:textId="77777777" w:rsidR="0087033F" w:rsidRPr="003704AC" w:rsidRDefault="0087033F" w:rsidP="003704AC">
                      <w:pPr>
                        <w:spacing w:after="0" w:line="240" w:lineRule="auto"/>
                        <w:rPr>
                          <w:rFonts w:ascii="Times New Roman" w:eastAsia="Times New Roman" w:hAnsi="Times New Roman" w:cs="Times New Roman"/>
                          <w:color w:val="auto"/>
                          <w:lang w:eastAsia="en-US" w:bidi="ar-SA"/>
                        </w:rPr>
                      </w:pPr>
                      <w:proofErr w:type="gramStart"/>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proofErr w:type="gramEnd"/>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87033F" w:rsidRPr="003704AC" w:rsidRDefault="0087033F"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 xml:space="preserve">--Sixty cycle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 xml:space="preserve">--Very 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 xml:space="preserve">--Rough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 xml:space="preserve">--Filtered rectified </w:t>
                      </w:r>
                      <w:proofErr w:type="spellStart"/>
                      <w:r w:rsidRPr="003704AC">
                        <w:rPr>
                          <w:rFonts w:ascii="Times New Roman" w:eastAsia="Times New Roman" w:hAnsi="Times New Roman" w:cs="Times New Roman"/>
                          <w:color w:val="auto"/>
                          <w:lang w:eastAsia="en-US" w:bidi="ar-SA"/>
                        </w:rPr>
                        <w:t>a.c.</w:t>
                      </w:r>
                      <w:proofErr w:type="spellEnd"/>
                      <w:r w:rsidRPr="003704AC">
                        <w:rPr>
                          <w:rFonts w:ascii="Times New Roman" w:eastAsia="Times New Roman" w:hAnsi="Times New Roman" w:cs="Times New Roman"/>
                          <w:color w:val="auto"/>
                          <w:lang w:eastAsia="en-US" w:bidi="ar-SA"/>
                        </w:rPr>
                        <w:t xml:space="preserve">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87033F" w:rsidRDefault="0087033F" w:rsidP="003704AC"/>
                  </w:txbxContent>
                </v:textbox>
                <w10:wrap type="square" anchorx="margin"/>
              </v:shape>
            </w:pict>
          </mc:Fallback>
        </mc:AlternateContent>
      </w:r>
    </w:p>
    <w:p w14:paraId="7941A1CA" w14:textId="5A0F111F" w:rsidR="0080743E" w:rsidRPr="00DB2224" w:rsidRDefault="0080743E" w:rsidP="0080743E">
      <w:pPr>
        <w:rPr>
          <w:rFonts w:ascii="Times New Roman" w:hAnsi="Times New Roman" w:cs="Times New Roman"/>
          <w:color w:val="auto"/>
          <w:sz w:val="24"/>
          <w:szCs w:val="24"/>
        </w:rPr>
      </w:pPr>
      <w:r w:rsidRPr="00DB2224">
        <w:rPr>
          <w:rFonts w:ascii="Times New Roman" w:hAnsi="Times New Roman" w:cs="Times New Roman"/>
          <w:color w:val="auto"/>
          <w:sz w:val="24"/>
          <w:szCs w:val="24"/>
        </w:rPr>
        <w:t>Most often during simplex communications operators will exchange a report with each other so operators will have an understanding in how their signals. Operators use what is known as the RST Code. RST stands for Readability, Strength and Tone. Operators will use a numbering system to inform the other operator how strong and clear their signal may or may not be. The T in RST is used on in CW (Morse code) communication where phone communications use just RS</w:t>
      </w:r>
    </w:p>
    <w:p w14:paraId="47B4808A" w14:textId="72B41229" w:rsidR="0080743E" w:rsidRPr="00DB2224" w:rsidRDefault="0080743E" w:rsidP="0080743E">
      <w:pPr>
        <w:rPr>
          <w:rFonts w:ascii="Times New Roman" w:eastAsia="Times New Roman" w:hAnsi="Times New Roman" w:cs="Times New Roman"/>
          <w:color w:val="auto"/>
          <w:sz w:val="24"/>
          <w:szCs w:val="24"/>
        </w:rPr>
      </w:pPr>
      <w:r w:rsidRPr="00DB2224">
        <w:rPr>
          <w:rFonts w:ascii="Times New Roman" w:hAnsi="Times New Roman" w:cs="Times New Roman"/>
          <w:color w:val="auto"/>
          <w:sz w:val="24"/>
          <w:szCs w:val="24"/>
        </w:rPr>
        <w:t>If you hear someone say “you’re 5-9” while on SSB, that means you have a perfectly readable signal that is strong.</w:t>
      </w:r>
    </w:p>
    <w:p w14:paraId="53A5633A" w14:textId="3020F5D1" w:rsidR="00D06D8E" w:rsidRPr="00DB2224" w:rsidRDefault="0080743E" w:rsidP="00CB3B65">
      <w:pPr>
        <w:rPr>
          <w:rFonts w:ascii="Times New Roman" w:eastAsia="Times New Roman" w:hAnsi="Times New Roman" w:cs="Times New Roman"/>
          <w:color w:val="8DB3E2" w:themeColor="text2" w:themeTint="66"/>
          <w:sz w:val="24"/>
          <w:szCs w:val="24"/>
        </w:rPr>
      </w:pPr>
      <w:r w:rsidRPr="00DB2224">
        <w:rPr>
          <w:rFonts w:ascii="Times New Roman" w:hAnsi="Times New Roman" w:cs="Times New Roman"/>
          <w:color w:val="auto"/>
          <w:sz w:val="24"/>
          <w:szCs w:val="24"/>
        </w:rPr>
        <w:t xml:space="preserve">An example “Hello, this is Whiskey One </w:t>
      </w:r>
      <w:r w:rsidR="00F56D5D">
        <w:rPr>
          <w:rFonts w:ascii="Times New Roman" w:hAnsi="Times New Roman" w:cs="Times New Roman"/>
          <w:color w:val="auto"/>
          <w:sz w:val="24"/>
          <w:szCs w:val="24"/>
        </w:rPr>
        <w:t>Golf Zulu</w:t>
      </w:r>
      <w:r w:rsidRPr="00DB2224">
        <w:rPr>
          <w:rFonts w:ascii="Times New Roman" w:hAnsi="Times New Roman" w:cs="Times New Roman"/>
          <w:color w:val="auto"/>
          <w:sz w:val="24"/>
          <w:szCs w:val="24"/>
        </w:rPr>
        <w:t xml:space="preserve">” would be more understandable than “Hello, this is W 1 </w:t>
      </w:r>
      <w:r w:rsidR="00F56D5D">
        <w:rPr>
          <w:rFonts w:ascii="Times New Roman" w:hAnsi="Times New Roman" w:cs="Times New Roman"/>
          <w:color w:val="auto"/>
          <w:sz w:val="24"/>
          <w:szCs w:val="24"/>
        </w:rPr>
        <w:t>G Z</w:t>
      </w:r>
      <w:r w:rsidRPr="00DB2224">
        <w:rPr>
          <w:rFonts w:ascii="Times New Roman" w:hAnsi="Times New Roman" w:cs="Times New Roman"/>
          <w:color w:val="auto"/>
          <w:sz w:val="24"/>
          <w:szCs w:val="24"/>
        </w:rPr>
        <w:t>” in some situations. You might hear different phonetics as operators will make up their own, but it’s suggested to use the ITU/NATO phonetic set during formal nets and emergency related communications to keep uniformity.</w:t>
      </w:r>
    </w:p>
    <w:p w14:paraId="2ACD8F24" w14:textId="250FD6BB" w:rsidR="00666E23" w:rsidRPr="000E7CAC" w:rsidRDefault="00D06D8E" w:rsidP="00666E23">
      <w:pPr>
        <w:pStyle w:val="Heading"/>
        <w:outlineLvl w:val="0"/>
        <w:rPr>
          <w:rFonts w:hint="eastAsia"/>
          <w:b/>
          <w:bCs/>
        </w:rPr>
      </w:pPr>
      <w:r>
        <w:rPr>
          <w:rFonts w:ascii="Times New Roman" w:eastAsia="Times New Roman" w:hAnsi="Times New Roman" w:cs="Times New Roman"/>
        </w:rPr>
        <w:br w:type="page"/>
      </w:r>
      <w:bookmarkStart w:id="11" w:name="_Toc26610126"/>
      <w:r w:rsidR="00666E23" w:rsidRPr="000E7CAC">
        <w:rPr>
          <w:b/>
          <w:bCs/>
          <w:color w:val="8DB3E2" w:themeColor="text2" w:themeTint="66"/>
        </w:rPr>
        <w:lastRenderedPageBreak/>
        <w:t>Q - Codes</w:t>
      </w:r>
      <w:bookmarkEnd w:id="11"/>
    </w:p>
    <w:p w14:paraId="22924460" w14:textId="2AF92495" w:rsidR="000F78AB" w:rsidRPr="00CB3B65" w:rsidRDefault="000F78AB" w:rsidP="00666E23">
      <w:pPr>
        <w:spacing w:after="0" w:line="240" w:lineRule="auto"/>
        <w:rPr>
          <w:rFonts w:ascii="Times New Roman" w:eastAsia="Times New Roman" w:hAnsi="Times New Roman" w:cs="Times New Roman"/>
          <w:color w:val="auto"/>
          <w:sz w:val="24"/>
          <w:szCs w:val="24"/>
        </w:rPr>
      </w:pPr>
    </w:p>
    <w:p w14:paraId="584EB8B3" w14:textId="0E23F120"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Q-codes are abbreviated meanings mainly used in Morse code (CW) communication. CW operators often use abbreviations and cut words to shorten the amount of characters one </w:t>
      </w:r>
      <w:r w:rsidR="00CB3B65" w:rsidRPr="00C83313">
        <w:rPr>
          <w:rFonts w:ascii="Times New Roman" w:hAnsi="Times New Roman" w:cs="Times New Roman"/>
          <w:color w:val="auto"/>
        </w:rPr>
        <w:t>must</w:t>
      </w:r>
      <w:r w:rsidRPr="00C83313">
        <w:rPr>
          <w:rFonts w:ascii="Times New Roman" w:hAnsi="Times New Roman" w:cs="Times New Roman"/>
          <w:color w:val="auto"/>
        </w:rPr>
        <w:t xml:space="preserve"> send. It’s also beneficial during difficult to understand communications. Some of Q-Codes have carried over to both digital and voice communications. Here is a list of all the common Q-Codes.</w:t>
      </w:r>
    </w:p>
    <w:tbl>
      <w:tblPr>
        <w:tblW w:w="9350" w:type="dxa"/>
        <w:tblBorders>
          <w:top w:val="single" w:sz="4" w:space="0" w:color="7F7F7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9"/>
        <w:gridCol w:w="3511"/>
        <w:gridCol w:w="779"/>
        <w:gridCol w:w="4281"/>
      </w:tblGrid>
      <w:tr w:rsidR="00CB3B65" w:rsidRPr="00C83313" w14:paraId="1D344761" w14:textId="77777777">
        <w:tc>
          <w:tcPr>
            <w:tcW w:w="709" w:type="dxa"/>
            <w:tcBorders>
              <w:top w:val="single" w:sz="4" w:space="0" w:color="7F7F7F"/>
              <w:left w:val="single" w:sz="4" w:space="0" w:color="BFBFBF"/>
              <w:bottom w:val="single" w:sz="4" w:space="0" w:color="BFBFBF"/>
              <w:right w:val="single" w:sz="4" w:space="0" w:color="BFBFBF"/>
            </w:tcBorders>
            <w:shd w:val="clear" w:color="auto" w:fill="auto"/>
          </w:tcPr>
          <w:p w14:paraId="5F10918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3568" w:type="dxa"/>
            <w:tcBorders>
              <w:top w:val="single" w:sz="4" w:space="0" w:color="7F7F7F"/>
              <w:left w:val="single" w:sz="4" w:space="0" w:color="BFBFBF"/>
              <w:bottom w:val="single" w:sz="4" w:space="0" w:color="BFBFBF"/>
              <w:right w:val="single" w:sz="4" w:space="0" w:color="BFBFBF"/>
            </w:tcBorders>
            <w:shd w:val="clear" w:color="auto" w:fill="auto"/>
          </w:tcPr>
          <w:p w14:paraId="19ABD47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c>
          <w:tcPr>
            <w:tcW w:w="710" w:type="dxa"/>
            <w:tcBorders>
              <w:top w:val="single" w:sz="4" w:space="0" w:color="7F7F7F"/>
              <w:left w:val="single" w:sz="4" w:space="0" w:color="BFBFBF"/>
              <w:bottom w:val="single" w:sz="4" w:space="0" w:color="BFBFBF"/>
              <w:right w:val="single" w:sz="4" w:space="0" w:color="BFBFBF"/>
            </w:tcBorders>
            <w:shd w:val="clear" w:color="auto" w:fill="auto"/>
          </w:tcPr>
          <w:p w14:paraId="7002AC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4362" w:type="dxa"/>
            <w:tcBorders>
              <w:top w:val="single" w:sz="4" w:space="0" w:color="7F7F7F"/>
              <w:left w:val="single" w:sz="4" w:space="0" w:color="BFBFBF"/>
              <w:bottom w:val="single" w:sz="4" w:space="0" w:color="BFBFBF"/>
              <w:right w:val="single" w:sz="4" w:space="0" w:color="BFBFBF"/>
            </w:tcBorders>
            <w:shd w:val="clear" w:color="auto" w:fill="auto"/>
          </w:tcPr>
          <w:p w14:paraId="31A8363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r>
      <w:tr w:rsidR="00CB3B65" w:rsidRPr="00C83313" w14:paraId="14E68E1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9A3099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QRG</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EB3A5E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indicate my exact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CF10DE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6AF0F3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signal strength of my signal?</w:t>
            </w:r>
          </w:p>
        </w:tc>
      </w:tr>
      <w:tr w:rsidR="00CB3B65" w:rsidRPr="00C83313" w14:paraId="0306262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6BE5C02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QRH</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80A648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my frequency vary?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1C045C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8417A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the strength of signals vary?</w:t>
            </w:r>
          </w:p>
        </w:tc>
      </w:tr>
      <w:tr w:rsidR="00CB3B65" w:rsidRPr="00C83313" w14:paraId="196330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DF22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QRI</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ECBACA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is the tone of my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6AB9FB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QSD</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1B24E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my keying correct? Are my signals distinct?</w:t>
            </w:r>
          </w:p>
        </w:tc>
      </w:tr>
      <w:tr w:rsidR="00CB3B65" w:rsidRPr="00C83313" w14:paraId="2C77CA1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D56A00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QRJ</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F45C4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receiving my badly?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29C806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QSG</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8F7FB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transmit… telegram(s) at a time?</w:t>
            </w:r>
          </w:p>
        </w:tc>
      </w:tr>
      <w:tr w:rsidR="00CB3B65" w:rsidRPr="00C83313" w14:paraId="2F09C6B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A90D2D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QRK</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0F5269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legibility of my signals (1-5)?</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7D680A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QSK</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4B12E5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continue the transmission of all my traffic?</w:t>
            </w:r>
          </w:p>
        </w:tc>
      </w:tr>
      <w:tr w:rsidR="00CB3B65" w:rsidRPr="00C83313" w14:paraId="76DA27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518925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QRL</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AB257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busy?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66C2E3A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QSL</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DA3FA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acknowledge receipt?</w:t>
            </w:r>
          </w:p>
        </w:tc>
      </w:tr>
      <w:tr w:rsidR="00CB3B65" w:rsidRPr="00C83313" w14:paraId="2B3EB4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A3891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QRM</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726F65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there interference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C4626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QSM</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4FF251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repeat the last telegram I sent you?</w:t>
            </w:r>
          </w:p>
        </w:tc>
      </w:tr>
      <w:tr w:rsidR="00CB3B65" w:rsidRPr="00C83313" w14:paraId="5F09B18C"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FADE7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QRN</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D8B194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troubled by static</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55371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QSO</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C2E80A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communicate with directly?</w:t>
            </w:r>
          </w:p>
        </w:tc>
      </w:tr>
      <w:tr w:rsidR="00CB3B65" w:rsidRPr="00C83313" w14:paraId="367682D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1ED3A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QRO</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4F8763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increase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ADD24A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QSP</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0D50039"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reply to…..?</w:t>
            </w:r>
          </w:p>
        </w:tc>
      </w:tr>
      <w:tr w:rsidR="00CB3B65" w:rsidRPr="00C83313" w14:paraId="42851C1E"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B856C5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QRP</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89AD6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decrease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7238E4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QSV</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A16AA0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a series of VVV…?</w:t>
            </w:r>
          </w:p>
        </w:tc>
      </w:tr>
      <w:tr w:rsidR="00CB3B65" w:rsidRPr="00C83313" w14:paraId="03938E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7947B6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QRQ</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64DC87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faster?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11199E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QSX</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B4B51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listen for (call sign) on (frequency)?</w:t>
            </w:r>
          </w:p>
        </w:tc>
      </w:tr>
      <w:tr w:rsidR="00CB3B65" w:rsidRPr="00C83313" w14:paraId="64FF858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EDCF8A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QRS</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0E3CBB6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slowly?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AEDF4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QSY</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5CA829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change frequency?</w:t>
            </w:r>
          </w:p>
        </w:tc>
      </w:tr>
      <w:tr w:rsidR="00CB3B65" w:rsidRPr="00C83313" w14:paraId="267C865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39B2A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QRT</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6BA450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stop transmission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2F63E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QSZ</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BCF9B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each word or group twice?</w:t>
            </w:r>
          </w:p>
        </w:tc>
      </w:tr>
      <w:tr w:rsidR="00CB3B65" w:rsidRPr="00C83313" w14:paraId="627BED4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23A73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QRU</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775676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Have you anything for me?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E0DB2C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E90C25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cancel nr… as if it had not been sent?</w:t>
            </w:r>
          </w:p>
        </w:tc>
      </w:tr>
      <w:tr w:rsidR="00CB3B65" w:rsidRPr="00C83313" w14:paraId="769CF0C0"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74A91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QRV</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2C3DF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ready?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F511F4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62A0F6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 you agree with my word count</w:t>
            </w:r>
          </w:p>
        </w:tc>
      </w:tr>
      <w:tr w:rsidR="00CB3B65" w:rsidRPr="00C83313" w14:paraId="1270EA8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DCCE0E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QRW</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7DCA7CE" w14:textId="4995B691"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Must I </w:t>
            </w:r>
            <w:r w:rsidR="00530881" w:rsidRPr="00C83313">
              <w:rPr>
                <w:rFonts w:ascii="Times New Roman" w:hAnsi="Times New Roman" w:cs="Times New Roman"/>
                <w:color w:val="auto"/>
              </w:rPr>
              <w:t>advise</w:t>
            </w:r>
            <w:r w:rsidRPr="00C83313">
              <w:rPr>
                <w:rFonts w:ascii="Times New Roman" w:hAnsi="Times New Roman" w:cs="Times New Roman"/>
                <w:color w:val="auto"/>
              </w:rPr>
              <w:t xml:space="preserve"> that you are calling?</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271E51F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QTC</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3C540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many telegrams have you to send?</w:t>
            </w:r>
          </w:p>
        </w:tc>
      </w:tr>
      <w:tr w:rsidR="00CB3B65" w:rsidRPr="00C83313" w14:paraId="493D53B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0E1662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QRX</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217BED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When will you call again?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4019A3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QTH</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C872F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your position (location)</w:t>
            </w:r>
          </w:p>
        </w:tc>
      </w:tr>
      <w:tr w:rsidR="000F78AB" w:rsidRPr="00C83313" w14:paraId="32E67B89" w14:textId="77777777">
        <w:tc>
          <w:tcPr>
            <w:tcW w:w="709" w:type="dxa"/>
            <w:tcBorders>
              <w:top w:val="single" w:sz="4" w:space="0" w:color="BFBFBF"/>
              <w:left w:val="single" w:sz="4" w:space="0" w:color="BFBFBF"/>
              <w:bottom w:val="single" w:sz="4" w:space="0" w:color="7F7F7F"/>
              <w:right w:val="single" w:sz="4" w:space="0" w:color="BFBFBF"/>
            </w:tcBorders>
            <w:shd w:val="clear" w:color="auto" w:fill="auto"/>
          </w:tcPr>
          <w:p w14:paraId="50C293F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QRZ</w:t>
            </w:r>
          </w:p>
        </w:tc>
        <w:tc>
          <w:tcPr>
            <w:tcW w:w="3568" w:type="dxa"/>
            <w:tcBorders>
              <w:top w:val="single" w:sz="4" w:space="0" w:color="BFBFBF"/>
              <w:left w:val="single" w:sz="4" w:space="0" w:color="BFBFBF"/>
              <w:bottom w:val="single" w:sz="4" w:space="0" w:color="7F7F7F"/>
              <w:right w:val="single" w:sz="4" w:space="0" w:color="BFBFBF"/>
            </w:tcBorders>
            <w:shd w:val="clear" w:color="auto" w:fill="auto"/>
          </w:tcPr>
          <w:p w14:paraId="53B237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By whom am I being called?</w:t>
            </w:r>
          </w:p>
        </w:tc>
        <w:tc>
          <w:tcPr>
            <w:tcW w:w="710" w:type="dxa"/>
            <w:tcBorders>
              <w:top w:val="single" w:sz="4" w:space="0" w:color="BFBFBF"/>
              <w:left w:val="single" w:sz="4" w:space="0" w:color="BFBFBF"/>
              <w:bottom w:val="single" w:sz="4" w:space="0" w:color="7F7F7F"/>
              <w:right w:val="single" w:sz="4" w:space="0" w:color="BFBFBF"/>
            </w:tcBorders>
            <w:shd w:val="clear" w:color="auto" w:fill="auto"/>
          </w:tcPr>
          <w:p w14:paraId="7719565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QTR</w:t>
            </w:r>
          </w:p>
        </w:tc>
        <w:tc>
          <w:tcPr>
            <w:tcW w:w="4362" w:type="dxa"/>
            <w:tcBorders>
              <w:top w:val="single" w:sz="4" w:space="0" w:color="BFBFBF"/>
              <w:left w:val="single" w:sz="4" w:space="0" w:color="BFBFBF"/>
              <w:bottom w:val="single" w:sz="4" w:space="0" w:color="7F7F7F"/>
              <w:right w:val="single" w:sz="4" w:space="0" w:color="BFBFBF"/>
            </w:tcBorders>
            <w:shd w:val="clear" w:color="auto" w:fill="auto"/>
          </w:tcPr>
          <w:p w14:paraId="22124B7B" w14:textId="2E1140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What is the exact </w:t>
            </w:r>
            <w:r w:rsidR="00530881" w:rsidRPr="00C83313">
              <w:rPr>
                <w:rFonts w:ascii="Times New Roman" w:hAnsi="Times New Roman" w:cs="Times New Roman"/>
                <w:color w:val="auto"/>
              </w:rPr>
              <w:t>time?</w:t>
            </w:r>
          </w:p>
        </w:tc>
      </w:tr>
    </w:tbl>
    <w:p w14:paraId="4F1E060B" w14:textId="77777777" w:rsidR="000F78AB" w:rsidRPr="00CB3B65" w:rsidRDefault="000F78AB">
      <w:pPr>
        <w:rPr>
          <w:rFonts w:ascii="Times New Roman" w:eastAsia="Times New Roman" w:hAnsi="Times New Roman" w:cs="Times New Roman"/>
          <w:color w:val="auto"/>
          <w:sz w:val="24"/>
          <w:szCs w:val="24"/>
        </w:rPr>
      </w:pPr>
    </w:p>
    <w:p w14:paraId="75D105CA" w14:textId="77777777" w:rsidR="0019516B" w:rsidRDefault="0019516B"/>
    <w:p w14:paraId="727CEF19" w14:textId="77777777" w:rsidR="0019516B" w:rsidRDefault="0019516B">
      <w:pPr>
        <w:spacing w:after="0" w:line="240" w:lineRule="auto"/>
      </w:pPr>
      <w:r>
        <w:br w:type="page"/>
      </w:r>
    </w:p>
    <w:p w14:paraId="76C72453" w14:textId="5D8EEE23" w:rsidR="005D2C88" w:rsidRPr="000E7CAC" w:rsidRDefault="005D2C88" w:rsidP="005D2C88">
      <w:pPr>
        <w:pStyle w:val="Heading"/>
        <w:outlineLvl w:val="0"/>
        <w:rPr>
          <w:rFonts w:hint="eastAsia"/>
          <w:b/>
          <w:bCs/>
        </w:rPr>
      </w:pPr>
      <w:bookmarkStart w:id="12" w:name="_Toc26610127"/>
      <w:r w:rsidRPr="000E7CAC">
        <w:rPr>
          <w:b/>
          <w:bCs/>
          <w:color w:val="8DB3E2" w:themeColor="text2" w:themeTint="66"/>
        </w:rPr>
        <w:lastRenderedPageBreak/>
        <w:t xml:space="preserve">UTC Time Conversion </w:t>
      </w:r>
      <w:r w:rsidR="0019516B" w:rsidRPr="000E7CAC">
        <w:rPr>
          <w:b/>
          <w:bCs/>
          <w:color w:val="8DB3E2" w:themeColor="text2" w:themeTint="66"/>
        </w:rPr>
        <w:t>Chart</w:t>
      </w:r>
      <w:bookmarkEnd w:id="12"/>
    </w:p>
    <w:p w14:paraId="59F6761F" w14:textId="0011EB80" w:rsidR="005D2C88" w:rsidRPr="005D2C88" w:rsidRDefault="005D2C88" w:rsidP="005D2C88">
      <w:pPr>
        <w:pStyle w:val="BodyText"/>
      </w:pPr>
    </w:p>
    <w:p w14:paraId="1E187BE7" w14:textId="0D3D23DA" w:rsidR="0080743E" w:rsidRDefault="00DA2AB7">
      <w:pPr>
        <w:spacing w:after="0" w:line="240" w:lineRule="auto"/>
      </w:pPr>
      <w:r w:rsidRPr="00DA2AB7">
        <w:rPr>
          <w:noProof/>
        </w:rPr>
        <w:drawing>
          <wp:inline distT="0" distB="0" distL="0" distR="0" wp14:anchorId="7D950C9A" wp14:editId="5A1168CE">
            <wp:extent cx="4895238" cy="6761905"/>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5238" cy="6761905"/>
                    </a:xfrm>
                    <a:prstGeom prst="rect">
                      <a:avLst/>
                    </a:prstGeom>
                  </pic:spPr>
                </pic:pic>
              </a:graphicData>
            </a:graphic>
          </wp:inline>
        </w:drawing>
      </w:r>
      <w:r w:rsidR="0080743E">
        <w:br w:type="page"/>
      </w:r>
    </w:p>
    <w:p w14:paraId="00CAC444" w14:textId="480D80D7" w:rsidR="005D2C88" w:rsidRPr="000E7CAC" w:rsidRDefault="00BE6898" w:rsidP="00BE6898">
      <w:pPr>
        <w:pStyle w:val="Heading"/>
        <w:outlineLvl w:val="0"/>
        <w:rPr>
          <w:rFonts w:hint="eastAsia"/>
          <w:b/>
          <w:bCs/>
          <w:color w:val="8DB3E2" w:themeColor="text2" w:themeTint="66"/>
        </w:rPr>
      </w:pPr>
      <w:bookmarkStart w:id="13" w:name="_Toc26610128"/>
      <w:r w:rsidRPr="000E7CAC">
        <w:rPr>
          <w:b/>
          <w:bCs/>
          <w:color w:val="8DB3E2" w:themeColor="text2" w:themeTint="66"/>
        </w:rPr>
        <w:lastRenderedPageBreak/>
        <w:t>Using UTC Time Conversions</w:t>
      </w:r>
      <w:bookmarkEnd w:id="13"/>
    </w:p>
    <w:p w14:paraId="1D3B8842" w14:textId="77777777" w:rsidR="00BE6898" w:rsidRDefault="00BE6898">
      <w:pPr>
        <w:rPr>
          <w:color w:val="8DB3E2" w:themeColor="text2" w:themeTint="66"/>
        </w:rPr>
      </w:pPr>
    </w:p>
    <w:p w14:paraId="1670D910" w14:textId="5ADE4CF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color w:val="auto"/>
          <w:sz w:val="28"/>
          <w:szCs w:val="28"/>
        </w:rPr>
        <w:t xml:space="preserve">When it comes to making contacts on the air, most often operators will log their contacts into a logbook. Since it’s possible to make contacts around the world in different time zones, amateur radio operators will use Coordinated Universal Time (UTC) while logging. This allows easy confirmation (QSL) of contacts. Most often operators will also use the 24hr format. For </w:t>
      </w:r>
      <w:r w:rsidR="0080743E" w:rsidRPr="00E51425">
        <w:rPr>
          <w:rFonts w:ascii="Times New Roman" w:hAnsi="Times New Roman" w:cs="Times New Roman"/>
          <w:color w:val="auto"/>
          <w:sz w:val="28"/>
          <w:szCs w:val="28"/>
        </w:rPr>
        <w:t>example,</w:t>
      </w:r>
      <w:r w:rsidRPr="00E51425">
        <w:rPr>
          <w:rFonts w:ascii="Times New Roman" w:hAnsi="Times New Roman" w:cs="Times New Roman"/>
          <w:color w:val="auto"/>
          <w:sz w:val="28"/>
          <w:szCs w:val="28"/>
        </w:rPr>
        <w:t xml:space="preserve"> 6pm in Massachusetts would be 18:00 local which would be 23:00 EST or 22:00 EDT in UTC.  Use the chart below as reference</w:t>
      </w:r>
      <w:r w:rsidRPr="00E51425">
        <w:rPr>
          <w:rFonts w:ascii="Times New Roman" w:hAnsi="Times New Roman" w:cs="Times New Roman"/>
          <w:color w:val="auto"/>
          <w:sz w:val="28"/>
          <w:szCs w:val="28"/>
        </w:rPr>
        <w:br/>
      </w:r>
      <w:r w:rsidRPr="00E51425">
        <w:rPr>
          <w:rFonts w:ascii="Times New Roman" w:hAnsi="Times New Roman" w:cs="Times New Roman"/>
          <w:color w:val="auto"/>
          <w:sz w:val="28"/>
          <w:szCs w:val="28"/>
        </w:rPr>
        <w:br/>
        <w:t>*= 0000 and 2400 are interchangeable. 2400 is associated with the date of the day ending 0000 with the day just starting</w:t>
      </w:r>
      <w:r w:rsidRPr="00E51425">
        <w:rPr>
          <w:rFonts w:ascii="Times New Roman" w:hAnsi="Times New Roman" w:cs="Times New Roman"/>
          <w:color w:val="auto"/>
          <w:sz w:val="28"/>
          <w:szCs w:val="28"/>
        </w:rPr>
        <w:br/>
      </w:r>
    </w:p>
    <w:p w14:paraId="0243F64F" w14:textId="7777777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b/>
          <w:color w:val="auto"/>
          <w:sz w:val="28"/>
          <w:szCs w:val="28"/>
        </w:rPr>
        <w:t>EDT – Eastern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AST – Atlantic Standard Time</w:t>
      </w:r>
      <w:r w:rsidRPr="00E51425">
        <w:rPr>
          <w:rFonts w:ascii="Times New Roman" w:hAnsi="Times New Roman" w:cs="Times New Roman"/>
          <w:color w:val="auto"/>
          <w:sz w:val="28"/>
          <w:szCs w:val="28"/>
        </w:rPr>
        <w:br/>
        <w:t>CDT – Central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r>
      <w:r w:rsidRPr="00E51425">
        <w:rPr>
          <w:rFonts w:ascii="Times New Roman" w:hAnsi="Times New Roman" w:cs="Times New Roman"/>
          <w:b/>
          <w:color w:val="auto"/>
          <w:sz w:val="28"/>
          <w:szCs w:val="28"/>
        </w:rPr>
        <w:t>EST – Eastern Standard Time</w:t>
      </w:r>
      <w:r w:rsidRPr="00E51425">
        <w:rPr>
          <w:rFonts w:ascii="Times New Roman" w:hAnsi="Times New Roman" w:cs="Times New Roman"/>
          <w:color w:val="auto"/>
          <w:sz w:val="28"/>
          <w:szCs w:val="28"/>
        </w:rPr>
        <w:br/>
        <w:t>MDT – Mountain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CST – Central Standard Time</w:t>
      </w:r>
      <w:r w:rsidRPr="00E51425">
        <w:rPr>
          <w:rFonts w:ascii="Times New Roman" w:hAnsi="Times New Roman" w:cs="Times New Roman"/>
          <w:color w:val="auto"/>
          <w:sz w:val="28"/>
          <w:szCs w:val="28"/>
        </w:rPr>
        <w:br/>
        <w:t>PDT – Pacific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MST – Mountain Standard Time</w:t>
      </w:r>
      <w:r w:rsidRPr="00E51425">
        <w:rPr>
          <w:rFonts w:ascii="Times New Roman" w:hAnsi="Times New Roman" w:cs="Times New Roman"/>
          <w:color w:val="auto"/>
          <w:sz w:val="28"/>
          <w:szCs w:val="28"/>
        </w:rPr>
        <w:br/>
        <w:t>PST – Pacific Standard Time</w:t>
      </w:r>
    </w:p>
    <w:p w14:paraId="74309DB4" w14:textId="77777777" w:rsidR="0080743E" w:rsidRDefault="0080743E">
      <w:pPr>
        <w:spacing w:after="0" w:line="240" w:lineRule="auto"/>
        <w:rPr>
          <w:b/>
          <w:color w:val="8DB3E2" w:themeColor="text2" w:themeTint="66"/>
          <w:u w:val="single"/>
        </w:rPr>
      </w:pPr>
      <w:r>
        <w:rPr>
          <w:b/>
          <w:color w:val="8DB3E2" w:themeColor="text2" w:themeTint="66"/>
          <w:u w:val="single"/>
        </w:rPr>
        <w:br w:type="page"/>
      </w:r>
    </w:p>
    <w:p w14:paraId="3C8D36D8" w14:textId="6F0528FA" w:rsidR="00DA7951" w:rsidRPr="000E7CAC" w:rsidRDefault="00DA7951" w:rsidP="00DA7951">
      <w:pPr>
        <w:pStyle w:val="Heading"/>
        <w:outlineLvl w:val="0"/>
        <w:rPr>
          <w:rFonts w:ascii="Times New Roman" w:eastAsia="Times New Roman" w:hAnsi="Times New Roman" w:cs="Times New Roman"/>
          <w:b/>
          <w:bCs/>
          <w:color w:val="8DB3E2" w:themeColor="text2" w:themeTint="66"/>
          <w:sz w:val="24"/>
          <w:szCs w:val="24"/>
        </w:rPr>
      </w:pPr>
      <w:bookmarkStart w:id="14" w:name="_Toc26610129"/>
      <w:r w:rsidRPr="000E7CAC">
        <w:rPr>
          <w:b/>
          <w:bCs/>
          <w:color w:val="8DB3E2" w:themeColor="text2" w:themeTint="66"/>
        </w:rPr>
        <w:lastRenderedPageBreak/>
        <w:t xml:space="preserve">US </w:t>
      </w:r>
      <w:r w:rsidR="00112F7F">
        <w:rPr>
          <w:b/>
          <w:bCs/>
          <w:color w:val="8DB3E2" w:themeColor="text2" w:themeTint="66"/>
        </w:rPr>
        <w:t>Frequency Chart</w:t>
      </w:r>
      <w:bookmarkEnd w:id="14"/>
    </w:p>
    <w:p w14:paraId="65CE75E1" w14:textId="3CC29FB4" w:rsidR="00DA7951" w:rsidRDefault="00DA7951" w:rsidP="00DA7951">
      <w:pPr>
        <w:pStyle w:val="BodyText"/>
      </w:pPr>
    </w:p>
    <w:p w14:paraId="6C5E8290" w14:textId="47F68331" w:rsidR="00842784" w:rsidRDefault="009C2010" w:rsidP="00DA7951">
      <w:pPr>
        <w:pStyle w:val="BodyText"/>
      </w:pPr>
      <w:r>
        <w:rPr>
          <w:noProof/>
        </w:rPr>
        <mc:AlternateContent>
          <mc:Choice Requires="wps">
            <w:drawing>
              <wp:anchor distT="0" distB="0" distL="114300" distR="114300" simplePos="0" relativeHeight="251685888" behindDoc="0" locked="0" layoutInCell="1" allowOverlap="1" wp14:anchorId="3893E804" wp14:editId="46F4332F">
                <wp:simplePos x="0" y="0"/>
                <wp:positionH relativeFrom="margin">
                  <wp:posOffset>57150</wp:posOffset>
                </wp:positionH>
                <wp:positionV relativeFrom="paragraph">
                  <wp:posOffset>1104265</wp:posOffset>
                </wp:positionV>
                <wp:extent cx="5943600" cy="3409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3600" cy="3409950"/>
                        </a:xfrm>
                        <a:prstGeom prst="rect">
                          <a:avLst/>
                        </a:prstGeom>
                        <a:noFill/>
                        <a:ln>
                          <a:noFill/>
                        </a:ln>
                      </wps:spPr>
                      <wps:txbx>
                        <w:txbxContent>
                          <w:p w14:paraId="75CED068" w14:textId="2CB42A03"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Find the latest ARRL </w:t>
                            </w:r>
                            <w:r w:rsidR="00112F7F">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Frequency Chart</w:t>
                            </w: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at the ARRL website:</w:t>
                            </w:r>
                          </w:p>
                          <w:p w14:paraId="3D378E94" w14:textId="12377D4E"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C2010">
                              <w:t xml:space="preserve"> </w:t>
                            </w:r>
                            <w:r w:rsidRPr="009C2010">
                              <w:rPr>
                                <w:b/>
                                <w:bCs/>
                                <w:outline/>
                                <w:color w:val="C0504D" w:themeColor="accent2"/>
                                <w:sz w:val="36"/>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http://www.arrl.org/graphical-frequency-allocations</w:t>
                            </w:r>
                          </w:p>
                          <w:p w14:paraId="5BBA0CDA" w14:textId="77777777" w:rsidR="0087033F" w:rsidRPr="009C2010" w:rsidRDefault="0087033F" w:rsidP="009C2010">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E804" id="Text Box 8" o:spid="_x0000_s1041" type="#_x0000_t202" style="position:absolute;margin-left:4.5pt;margin-top:86.95pt;width:468pt;height:26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" filled="f" stroked="f">
                <v:textbox>
                  <w:txbxContent>
                    <w:p w14:paraId="75CED068" w14:textId="2CB42A03"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Find the latest ARRL </w:t>
                      </w:r>
                      <w:r w:rsidR="00112F7F">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Frequency Chart</w:t>
                      </w:r>
                      <w:r>
                        <w:rPr>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at the ARRL website:</w:t>
                      </w:r>
                    </w:p>
                    <w:p w14:paraId="3D378E94" w14:textId="12377D4E" w:rsidR="0087033F" w:rsidRDefault="0087033F" w:rsidP="009C2010">
                      <w:pPr>
                        <w:pStyle w:val="Heading"/>
                        <w:jc w:val="center"/>
                        <w:outlineLvl w:val="0"/>
                        <w:rPr>
                          <w:rFonts w:hint="eastAsia"/>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C2010">
                        <w:t xml:space="preserve"> </w:t>
                      </w:r>
                      <w:r w:rsidRPr="009C2010">
                        <w:rPr>
                          <w:b/>
                          <w:bCs/>
                          <w:outline/>
                          <w:color w:val="C0504D" w:themeColor="accent2"/>
                          <w:sz w:val="36"/>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http://www.arrl.org/graphical-frequency-allocations</w:t>
                      </w:r>
                    </w:p>
                    <w:p w14:paraId="5BBA0CDA" w14:textId="77777777" w:rsidR="0087033F" w:rsidRPr="009C2010" w:rsidRDefault="0087033F" w:rsidP="009C2010">
                      <w:pPr>
                        <w:pStyle w:val="BodyText"/>
                      </w:pPr>
                    </w:p>
                  </w:txbxContent>
                </v:textbox>
                <w10:wrap anchorx="margin"/>
              </v:shape>
            </w:pict>
          </mc:Fallback>
        </mc:AlternateContent>
      </w:r>
      <w:r>
        <w:object w:dxaOrig="11340" w:dyaOrig="8641" w14:anchorId="4478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419.25pt" o:ole="">
            <v:imagedata r:id="rId32" o:title="" gain="19661f" blacklevel="22938f"/>
          </v:shape>
          <o:OLEObject Type="Embed" ProgID="Acrobat.Document.DC" ShapeID="_x0000_i1025" DrawAspect="Content" ObjectID="_1768891654" r:id="rId33"/>
        </w:object>
      </w:r>
    </w:p>
    <w:p w14:paraId="2FDFEF40" w14:textId="11757EB5" w:rsidR="002813EE" w:rsidRDefault="00BD72BA" w:rsidP="00DA7951">
      <w:pPr>
        <w:pStyle w:val="BodyText"/>
      </w:pPr>
      <w:r w:rsidRPr="00BD72B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1C771CE4" wp14:editId="06D8DBD3">
                <wp:simplePos x="0" y="0"/>
                <wp:positionH relativeFrom="column">
                  <wp:posOffset>152400</wp:posOffset>
                </wp:positionH>
                <wp:positionV relativeFrom="paragraph">
                  <wp:posOffset>10795</wp:posOffset>
                </wp:positionV>
                <wp:extent cx="2360930" cy="28575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solidFill>
                            <a:srgbClr val="000000"/>
                          </a:solidFill>
                          <a:miter lim="800000"/>
                          <a:headEnd/>
                          <a:tailEnd/>
                        </a:ln>
                      </wps:spPr>
                      <wps:txbx>
                        <w:txbxContent>
                          <w:p w14:paraId="282A01B6" w14:textId="5610EF06" w:rsidR="00BD72BA" w:rsidRPr="00BD72BA" w:rsidRDefault="00BD72BA">
                            <w:pPr>
                              <w:rPr>
                                <w:color w:val="808080" w:themeColor="background1" w:themeShade="80"/>
                              </w:rPr>
                            </w:pPr>
                            <w:r w:rsidRPr="00BD72BA">
                              <w:rPr>
                                <w:color w:val="808080" w:themeColor="background1" w:themeShade="80"/>
                              </w:rPr>
                              <w:t>Source: - ARRL Website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771CE4" id="_x0000_s1042" type="#_x0000_t202" style="position:absolute;margin-left:12pt;margin-top:.85pt;width:185.9pt;height:22.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Y9FQIAACc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">
                <v:textbox>
                  <w:txbxContent>
                    <w:p w14:paraId="282A01B6" w14:textId="5610EF06" w:rsidR="00BD72BA" w:rsidRPr="00BD72BA" w:rsidRDefault="00BD72BA">
                      <w:pPr>
                        <w:rPr>
                          <w:color w:val="808080" w:themeColor="background1" w:themeShade="80"/>
                        </w:rPr>
                      </w:pPr>
                      <w:r w:rsidRPr="00BD72BA">
                        <w:rPr>
                          <w:color w:val="808080" w:themeColor="background1" w:themeShade="80"/>
                        </w:rPr>
                        <w:t>Source: - ARRL Website</w:t>
                      </w:r>
                    </w:p>
                  </w:txbxContent>
                </v:textbox>
                <w10:wrap type="square"/>
              </v:shape>
            </w:pict>
          </mc:Fallback>
        </mc:AlternateContent>
      </w:r>
    </w:p>
    <w:p w14:paraId="56EE6F14" w14:textId="77777777" w:rsidR="00BD72BA" w:rsidRDefault="00BD72BA" w:rsidP="00DA7951">
      <w:pPr>
        <w:pStyle w:val="BodyText"/>
        <w:rPr>
          <w:rFonts w:ascii="Times New Roman" w:hAnsi="Times New Roman" w:cs="Times New Roman"/>
          <w:sz w:val="24"/>
          <w:szCs w:val="24"/>
        </w:rPr>
      </w:pPr>
    </w:p>
    <w:p w14:paraId="0137A40F" w14:textId="0AAB25C5" w:rsidR="000F0C63" w:rsidRPr="00F3114E" w:rsidRDefault="00896C09" w:rsidP="00DA7951">
      <w:pPr>
        <w:pStyle w:val="BodyText"/>
        <w:rPr>
          <w:rFonts w:ascii="Times New Roman" w:hAnsi="Times New Roman" w:cs="Times New Roman"/>
          <w:sz w:val="24"/>
          <w:szCs w:val="24"/>
        </w:rPr>
      </w:pPr>
      <w:r w:rsidRPr="00F3114E">
        <w:rPr>
          <w:rFonts w:ascii="Times New Roman" w:hAnsi="Times New Roman" w:cs="Times New Roman"/>
          <w:sz w:val="24"/>
          <w:szCs w:val="24"/>
        </w:rPr>
        <w:t xml:space="preserve">The </w:t>
      </w:r>
      <w:r w:rsidR="00112F7F">
        <w:rPr>
          <w:rFonts w:ascii="Times New Roman" w:hAnsi="Times New Roman" w:cs="Times New Roman"/>
          <w:sz w:val="24"/>
          <w:szCs w:val="24"/>
        </w:rPr>
        <w:t>Frequency Chart</w:t>
      </w:r>
      <w:r w:rsidRPr="00F3114E">
        <w:rPr>
          <w:rFonts w:ascii="Times New Roman" w:hAnsi="Times New Roman" w:cs="Times New Roman"/>
          <w:sz w:val="24"/>
          <w:szCs w:val="24"/>
        </w:rPr>
        <w:t xml:space="preserve"> determines what frequencies you may transmit on (and what operating modes you may use) depending on the class of your license</w:t>
      </w:r>
      <w:r w:rsidR="00F3114E" w:rsidRPr="00F3114E">
        <w:rPr>
          <w:rFonts w:ascii="Times New Roman" w:hAnsi="Times New Roman" w:cs="Times New Roman"/>
          <w:sz w:val="24"/>
          <w:szCs w:val="24"/>
        </w:rPr>
        <w:t>. Other important information such as potential power limitations is also included in the appropriate places.</w:t>
      </w:r>
    </w:p>
    <w:p w14:paraId="76E10C29" w14:textId="77777777" w:rsidR="005348B5" w:rsidRDefault="005348B5">
      <w:pPr>
        <w:spacing w:after="0" w:line="240" w:lineRule="auto"/>
      </w:pPr>
    </w:p>
    <w:p w14:paraId="3795FEE7" w14:textId="77777777" w:rsidR="005348B5" w:rsidRDefault="005348B5">
      <w:pPr>
        <w:spacing w:after="0" w:line="240" w:lineRule="auto"/>
      </w:pPr>
    </w:p>
    <w:p w14:paraId="5792225A" w14:textId="1A1E1308" w:rsidR="000F0C63" w:rsidRPr="005348B5" w:rsidRDefault="000F0C63">
      <w:pPr>
        <w:spacing w:after="0" w:line="240" w:lineRule="auto"/>
        <w:rPr>
          <w:b/>
          <w:bCs/>
          <w:sz w:val="72"/>
          <w:szCs w:val="72"/>
        </w:rPr>
      </w:pPr>
      <w:r w:rsidRPr="005348B5">
        <w:rPr>
          <w:b/>
          <w:bCs/>
          <w:sz w:val="72"/>
          <w:szCs w:val="72"/>
        </w:rPr>
        <w:br w:type="page"/>
      </w:r>
    </w:p>
    <w:p w14:paraId="226F9FFC" w14:textId="77777777" w:rsidR="000F0C63" w:rsidRPr="000E7CAC" w:rsidRDefault="000F0C63" w:rsidP="008F6B32">
      <w:pPr>
        <w:pStyle w:val="Heading"/>
        <w:outlineLvl w:val="0"/>
        <w:rPr>
          <w:rFonts w:hint="eastAsia"/>
          <w:b/>
          <w:bCs/>
          <w:color w:val="8DB3E2" w:themeColor="text2" w:themeTint="66"/>
        </w:rPr>
      </w:pPr>
      <w:bookmarkStart w:id="15" w:name="_Toc26610130"/>
      <w:r w:rsidRPr="000E7CAC">
        <w:rPr>
          <w:b/>
          <w:bCs/>
          <w:color w:val="8DB3E2" w:themeColor="text2" w:themeTint="66"/>
        </w:rPr>
        <w:lastRenderedPageBreak/>
        <w:t>HF Propagation</w:t>
      </w:r>
      <w:bookmarkEnd w:id="15"/>
    </w:p>
    <w:p w14:paraId="2F594E08" w14:textId="77777777" w:rsidR="000F0C63" w:rsidRDefault="000F0C63" w:rsidP="000F0C63">
      <w:pPr>
        <w:pStyle w:val="NormalWeb"/>
      </w:pPr>
    </w:p>
    <w:p w14:paraId="10134753" w14:textId="77777777" w:rsidR="000F0C63" w:rsidRDefault="000F0C63" w:rsidP="000F0C63">
      <w:pPr>
        <w:pStyle w:val="NormalWeb"/>
      </w:pPr>
      <w:r>
        <w:t xml:space="preserve">Radio waves, like light waves and all other forms of electromagnetic radiation, normally travel in straight lines. Obviously, this does not happen all the time, because long - distance communication depends on radio waves traveling beyond the horizon. How radio waves propagate in other than straight-line paths is a complicated subject, but one that need not be a mystery. This page provides an introduction understanding the principles of electromagnetic radiation, the structure of the Earth's atmosphere and solar-terrestrial interactions necessary for a working knowledge of radio propagation. More detailed discussions and the underlying mathematics of radio propagation physics can be found in the references listed under additional resources. </w:t>
      </w:r>
    </w:p>
    <w:p w14:paraId="4EA3FA64" w14:textId="77777777" w:rsidR="000F0C63" w:rsidRDefault="000F0C63" w:rsidP="000F0C63">
      <w:pPr>
        <w:pStyle w:val="NormalWeb"/>
      </w:pPr>
    </w:p>
    <w:p w14:paraId="03C9B3DC" w14:textId="77777777" w:rsidR="000F0C63" w:rsidRDefault="000F0C63" w:rsidP="000F0C63">
      <w:pPr>
        <w:rPr>
          <w:rFonts w:ascii="Times New Roman" w:hAnsi="Times New Roman" w:cs="Times New Roman"/>
          <w:sz w:val="24"/>
          <w:szCs w:val="24"/>
        </w:rPr>
      </w:pPr>
      <w:r w:rsidRPr="00E16565">
        <w:rPr>
          <w:rFonts w:ascii="Times New Roman" w:hAnsi="Times New Roman" w:cs="Times New Roman"/>
          <w:sz w:val="24"/>
          <w:szCs w:val="24"/>
        </w:rPr>
        <w:t xml:space="preserve">The Sun, being the largest engine in our solar system, has a great effect on propagation as its "exhaust" interacts with our </w:t>
      </w:r>
      <w:hyperlink r:id="rId34" w:history="1">
        <w:r w:rsidRPr="002A0952">
          <w:rPr>
            <w:rStyle w:val="Hyperlink"/>
            <w:rFonts w:ascii="Times New Roman" w:hAnsi="Times New Roman" w:cs="Times New Roman"/>
            <w:color w:val="auto"/>
            <w:sz w:val="24"/>
            <w:szCs w:val="24"/>
            <w:u w:val="none"/>
          </w:rPr>
          <w:t>Earth's magnetic field</w:t>
        </w:r>
      </w:hyperlink>
      <w:r w:rsidRPr="002A0952">
        <w:rPr>
          <w:rFonts w:ascii="Times New Roman" w:hAnsi="Times New Roman" w:cs="Times New Roman"/>
          <w:color w:val="auto"/>
          <w:sz w:val="24"/>
          <w:szCs w:val="24"/>
        </w:rPr>
        <w:t>.</w:t>
      </w:r>
      <w:r w:rsidRPr="00E16565">
        <w:rPr>
          <w:rFonts w:ascii="Times New Roman" w:hAnsi="Times New Roman" w:cs="Times New Roman"/>
          <w:sz w:val="24"/>
          <w:szCs w:val="24"/>
        </w:rPr>
        <w:t xml:space="preserve"> </w:t>
      </w:r>
      <w:r>
        <w:rPr>
          <w:rFonts w:ascii="Times New Roman" w:hAnsi="Times New Roman" w:cs="Times New Roman"/>
          <w:sz w:val="24"/>
          <w:szCs w:val="24"/>
        </w:rPr>
        <w:t xml:space="preserve">This and interactions with the atmospheric gases and particles at varying altitudes affects the densities of the ionospheric layers mentioned above, causing them to vary relative to the energy delivered from the sun’s light. </w:t>
      </w:r>
      <w:r w:rsidRPr="00E16565">
        <w:rPr>
          <w:rFonts w:ascii="Times New Roman" w:hAnsi="Times New Roman" w:cs="Times New Roman"/>
          <w:sz w:val="24"/>
          <w:szCs w:val="24"/>
        </w:rPr>
        <w:t xml:space="preserve">A rudimentary knowledge of </w:t>
      </w:r>
      <w:hyperlink r:id="rId35" w:history="1">
        <w:r w:rsidRPr="002A0952">
          <w:rPr>
            <w:rStyle w:val="Hyperlink"/>
            <w:rFonts w:ascii="Times New Roman" w:hAnsi="Times New Roman" w:cs="Times New Roman"/>
            <w:color w:val="auto"/>
            <w:sz w:val="24"/>
            <w:szCs w:val="24"/>
            <w:u w:val="none"/>
          </w:rPr>
          <w:t>sunspots</w:t>
        </w:r>
      </w:hyperlink>
      <w:r w:rsidRPr="002A0952">
        <w:rPr>
          <w:rFonts w:ascii="Times New Roman" w:hAnsi="Times New Roman" w:cs="Times New Roman"/>
          <w:color w:val="auto"/>
          <w:sz w:val="24"/>
          <w:szCs w:val="24"/>
        </w:rPr>
        <w:t xml:space="preserve">, </w:t>
      </w:r>
      <w:hyperlink r:id="rId36" w:history="1">
        <w:r w:rsidRPr="002A0952">
          <w:rPr>
            <w:rStyle w:val="Hyperlink"/>
            <w:rFonts w:ascii="Times New Roman" w:hAnsi="Times New Roman" w:cs="Times New Roman"/>
            <w:color w:val="auto"/>
            <w:sz w:val="24"/>
            <w:szCs w:val="24"/>
            <w:u w:val="none"/>
          </w:rPr>
          <w:t>solar flares</w:t>
        </w:r>
      </w:hyperlink>
      <w:r w:rsidRPr="002A0952">
        <w:rPr>
          <w:rFonts w:ascii="Times New Roman" w:hAnsi="Times New Roman" w:cs="Times New Roman"/>
          <w:color w:val="auto"/>
          <w:sz w:val="24"/>
          <w:szCs w:val="24"/>
        </w:rPr>
        <w:t xml:space="preserve"> </w:t>
      </w:r>
      <w:r w:rsidRPr="00E16565">
        <w:rPr>
          <w:rFonts w:ascii="Times New Roman" w:hAnsi="Times New Roman" w:cs="Times New Roman"/>
          <w:sz w:val="24"/>
          <w:szCs w:val="24"/>
        </w:rPr>
        <w:t>and mass ejections will help the amateur take advantage of these effects to enhance his pleasure, or understand his plight.</w:t>
      </w:r>
      <w:r>
        <w:rPr>
          <w:rFonts w:ascii="Times New Roman" w:hAnsi="Times New Roman" w:cs="Times New Roman"/>
          <w:sz w:val="24"/>
          <w:szCs w:val="24"/>
        </w:rPr>
        <w:t xml:space="preserve"> </w:t>
      </w:r>
      <w:r w:rsidRPr="00E16565">
        <w:rPr>
          <w:rFonts w:ascii="Times New Roman" w:hAnsi="Times New Roman" w:cs="Times New Roman"/>
          <w:sz w:val="24"/>
          <w:szCs w:val="24"/>
        </w:rPr>
        <w:t xml:space="preserve"> </w:t>
      </w:r>
    </w:p>
    <w:p w14:paraId="6C05B71E" w14:textId="77777777" w:rsidR="000F0C63" w:rsidRDefault="000F0C63" w:rsidP="000F0C63">
      <w:pPr>
        <w:rPr>
          <w:rFonts w:ascii="Times New Roman" w:hAnsi="Times New Roman" w:cs="Times New Roman"/>
          <w:sz w:val="24"/>
          <w:szCs w:val="24"/>
        </w:rPr>
      </w:pPr>
    </w:p>
    <w:p w14:paraId="324EDC95" w14:textId="1AA86A0C" w:rsidR="000F0C63" w:rsidRDefault="000F0C63" w:rsidP="000F0C63">
      <w:pPr>
        <w:pStyle w:val="NormalWeb"/>
      </w:pPr>
      <w:r>
        <w:t xml:space="preserve">There are a few variables we regularly consider to indicate “quality” of propagation impacting our operations - </w:t>
      </w:r>
      <w:r w:rsidRPr="00162E7E">
        <w:rPr>
          <w:b/>
          <w:bCs/>
          <w:u w:val="single"/>
        </w:rPr>
        <w:t>Solar Flux</w:t>
      </w:r>
      <w:r>
        <w:rPr>
          <w:b/>
          <w:bCs/>
        </w:rPr>
        <w:t xml:space="preserve">, the </w:t>
      </w:r>
      <w:r w:rsidRPr="00162E7E">
        <w:rPr>
          <w:b/>
          <w:bCs/>
          <w:u w:val="single"/>
        </w:rPr>
        <w:t>A-Index</w:t>
      </w:r>
      <w:r>
        <w:rPr>
          <w:b/>
          <w:bCs/>
        </w:rPr>
        <w:t xml:space="preserve">, and the </w:t>
      </w:r>
      <w:r w:rsidRPr="00162E7E">
        <w:rPr>
          <w:b/>
          <w:bCs/>
          <w:u w:val="single"/>
        </w:rPr>
        <w:t>K-Index</w:t>
      </w:r>
      <w:r w:rsidRPr="00CE2184">
        <w:t>.  These values can be obtained from several</w:t>
      </w:r>
      <w:r>
        <w:t xml:space="preserve"> sources on the internet or from radio transmissions from WWV, the time-standard station from the National Institute of Standards and Technology.</w:t>
      </w:r>
      <w:r w:rsidR="002A0952">
        <w:t xml:space="preserve"> Future projections of solar performance are also available from specific websites such as Space Weather.</w:t>
      </w:r>
    </w:p>
    <w:p w14:paraId="1670FC26" w14:textId="77777777" w:rsidR="000F0C63" w:rsidRDefault="000F0C63" w:rsidP="000F0C63">
      <w:pPr>
        <w:pStyle w:val="NormalWeb"/>
      </w:pPr>
    </w:p>
    <w:p w14:paraId="0786043E" w14:textId="77777777" w:rsidR="000F0C63" w:rsidRDefault="000F0C63" w:rsidP="000F0C63">
      <w:pPr>
        <w:pStyle w:val="NormalWeb"/>
      </w:pPr>
      <w:r>
        <w:t>Relative values for these factors and how they affect the propagation of our radio waves is indicated in the table on the following page.</w:t>
      </w:r>
    </w:p>
    <w:p w14:paraId="3965994A" w14:textId="2526EBAE" w:rsidR="000F0C63" w:rsidRDefault="000F0C63" w:rsidP="000F0C63">
      <w:pPr>
        <w:pStyle w:val="Default"/>
        <w:rPr>
          <w:rFonts w:ascii="Times New Roman" w:hAnsi="Times New Roman" w:cs="Times New Roman"/>
        </w:rPr>
      </w:pPr>
      <w:r>
        <w:br w:type="page"/>
      </w:r>
      <w:r w:rsidRPr="00282FD6">
        <w:rPr>
          <w:rFonts w:ascii="Times New Roman" w:hAnsi="Times New Roman" w:cs="Times New Roman"/>
          <w:b/>
          <w:bCs/>
        </w:rPr>
        <w:lastRenderedPageBreak/>
        <w:t xml:space="preserve">HF Propagation: </w:t>
      </w:r>
      <w:r w:rsidRPr="00282FD6">
        <w:rPr>
          <w:rFonts w:ascii="Times New Roman" w:hAnsi="Times New Roman" w:cs="Times New Roman"/>
        </w:rPr>
        <w:t xml:space="preserve">Some basic </w:t>
      </w:r>
      <w:r w:rsidR="00F3114E">
        <w:rPr>
          <w:rFonts w:ascii="Times New Roman" w:hAnsi="Times New Roman" w:cs="Times New Roman"/>
        </w:rPr>
        <w:t xml:space="preserve">operational </w:t>
      </w:r>
      <w:r w:rsidRPr="00282FD6">
        <w:rPr>
          <w:rFonts w:ascii="Times New Roman" w:hAnsi="Times New Roman" w:cs="Times New Roman"/>
        </w:rPr>
        <w:t>information relative to numbers you can find from various sources:</w:t>
      </w:r>
    </w:p>
    <w:p w14:paraId="09B67F35" w14:textId="77777777" w:rsidR="000F0C63" w:rsidRPr="00282FD6" w:rsidRDefault="000F0C63" w:rsidP="000F0C63">
      <w:pPr>
        <w:pStyle w:val="Default"/>
        <w:rPr>
          <w:rFonts w:ascii="Times New Roman" w:hAnsi="Times New Roman" w:cs="Times New Roman"/>
        </w:rPr>
      </w:pPr>
    </w:p>
    <w:p w14:paraId="393AC722" w14:textId="77777777" w:rsidR="000F0C63" w:rsidRDefault="000F0C63" w:rsidP="000F0C63">
      <w:pPr>
        <w:pStyle w:val="Default"/>
        <w:rPr>
          <w:sz w:val="22"/>
          <w:szCs w:val="22"/>
        </w:rPr>
      </w:pPr>
    </w:p>
    <w:p w14:paraId="1EF623A4"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Solar Flux</w:t>
      </w:r>
      <w:r w:rsidRPr="006C25AF">
        <w:rPr>
          <w:rFonts w:ascii="Times New Roman" w:hAnsi="Times New Roman" w:cs="Times New Roman"/>
          <w:b/>
          <w:bCs/>
          <w:sz w:val="24"/>
          <w:szCs w:val="24"/>
        </w:rPr>
        <w:t xml:space="preserve"> ranges from 30-300</w:t>
      </w:r>
    </w:p>
    <w:p w14:paraId="63C21E92" w14:textId="4C49AF34"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A </w:t>
      </w:r>
      <w:r w:rsidRPr="00E63970">
        <w:rPr>
          <w:rFonts w:ascii="Times New Roman" w:hAnsi="Times New Roman" w:cs="Times New Roman"/>
          <w:sz w:val="24"/>
          <w:szCs w:val="24"/>
          <w:u w:val="single"/>
        </w:rPr>
        <w:t>higher</w:t>
      </w:r>
      <w:r w:rsidR="00E63970" w:rsidRPr="00E63970">
        <w:rPr>
          <w:rFonts w:ascii="Times New Roman" w:hAnsi="Times New Roman" w:cs="Times New Roman"/>
          <w:sz w:val="24"/>
          <w:szCs w:val="24"/>
          <w:u w:val="single"/>
        </w:rPr>
        <w:t xml:space="preserve"> </w:t>
      </w:r>
      <w:r w:rsidRPr="00E63970">
        <w:rPr>
          <w:rFonts w:ascii="Times New Roman" w:hAnsi="Times New Roman" w:cs="Times New Roman"/>
          <w:sz w:val="24"/>
          <w:szCs w:val="24"/>
          <w:u w:val="single"/>
        </w:rPr>
        <w:t>number</w:t>
      </w:r>
      <w:r w:rsidRPr="006C25AF">
        <w:rPr>
          <w:rFonts w:ascii="Times New Roman" w:hAnsi="Times New Roman" w:cs="Times New Roman"/>
          <w:sz w:val="24"/>
          <w:szCs w:val="24"/>
        </w:rPr>
        <w:t xml:space="preserve"> is better.</w:t>
      </w:r>
    </w:p>
    <w:p w14:paraId="291BB8A2"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30-70 Bad</w:t>
      </w:r>
    </w:p>
    <w:p w14:paraId="2786E06A"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80-90 Low</w:t>
      </w:r>
    </w:p>
    <w:p w14:paraId="7C5C19D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90-100 Average</w:t>
      </w:r>
    </w:p>
    <w:p w14:paraId="7459784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100-150 Good</w:t>
      </w:r>
    </w:p>
    <w:p w14:paraId="2767DD70"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150-300 Ideal </w:t>
      </w:r>
    </w:p>
    <w:p w14:paraId="56A6DA97" w14:textId="77777777" w:rsidR="000F0C63" w:rsidRPr="006C25AF" w:rsidRDefault="000F0C63" w:rsidP="000F0C63">
      <w:pPr>
        <w:rPr>
          <w:rFonts w:ascii="Times New Roman" w:hAnsi="Times New Roman" w:cs="Times New Roman"/>
          <w:sz w:val="24"/>
          <w:szCs w:val="24"/>
        </w:rPr>
      </w:pPr>
    </w:p>
    <w:p w14:paraId="5A1CC8F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A-Index</w:t>
      </w:r>
      <w:r w:rsidRPr="006C25AF">
        <w:rPr>
          <w:rFonts w:ascii="Times New Roman" w:hAnsi="Times New Roman" w:cs="Times New Roman"/>
          <w:b/>
          <w:bCs/>
          <w:sz w:val="24"/>
          <w:szCs w:val="24"/>
        </w:rPr>
        <w:t xml:space="preserve"> ranges from 0-400</w:t>
      </w:r>
    </w:p>
    <w:p w14:paraId="1D55A99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6C25AF">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w:t>
      </w:r>
    </w:p>
    <w:p w14:paraId="7A577F69"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 Ideal</w:t>
      </w:r>
    </w:p>
    <w:p w14:paraId="09BFC786"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6-8 Average</w:t>
      </w:r>
    </w:p>
    <w:p w14:paraId="1D56143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10-400 Bad</w:t>
      </w:r>
    </w:p>
    <w:p w14:paraId="0A51F565" w14:textId="77777777" w:rsidR="000F0C63" w:rsidRPr="006C25AF" w:rsidRDefault="000F0C63" w:rsidP="000F0C63">
      <w:pPr>
        <w:rPr>
          <w:rFonts w:ascii="Times New Roman" w:hAnsi="Times New Roman" w:cs="Times New Roman"/>
          <w:sz w:val="24"/>
          <w:szCs w:val="24"/>
        </w:rPr>
      </w:pPr>
    </w:p>
    <w:p w14:paraId="053FE9C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rPr>
        <w:t xml:space="preserve"> </w:t>
      </w:r>
      <w:r w:rsidRPr="006C25AF">
        <w:rPr>
          <w:rFonts w:ascii="Times New Roman" w:hAnsi="Times New Roman" w:cs="Times New Roman"/>
          <w:b/>
          <w:bCs/>
          <w:sz w:val="24"/>
          <w:szCs w:val="24"/>
          <w:u w:val="single"/>
        </w:rPr>
        <w:t>K-Index</w:t>
      </w:r>
      <w:r w:rsidRPr="006C25AF">
        <w:rPr>
          <w:rFonts w:ascii="Times New Roman" w:hAnsi="Times New Roman" w:cs="Times New Roman"/>
          <w:b/>
          <w:bCs/>
          <w:sz w:val="24"/>
          <w:szCs w:val="24"/>
        </w:rPr>
        <w:t xml:space="preserve"> ranges from 0-9</w:t>
      </w:r>
    </w:p>
    <w:p w14:paraId="7FF73E37" w14:textId="75C277B9"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E63970">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 </w:t>
      </w:r>
    </w:p>
    <w:p w14:paraId="4B1AD18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0-1 Ideal</w:t>
      </w:r>
    </w:p>
    <w:p w14:paraId="5EE4B9CD" w14:textId="41D3369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2-3 Good</w:t>
      </w:r>
    </w:p>
    <w:p w14:paraId="07B8C930" w14:textId="5EE2B48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4-5 Average</w:t>
      </w:r>
    </w:p>
    <w:p w14:paraId="570AF680" w14:textId="3A352957" w:rsidR="000F0C63" w:rsidRPr="00E63970" w:rsidRDefault="000F0C63" w:rsidP="000F0C63">
      <w:pPr>
        <w:rPr>
          <w:rFonts w:ascii="Times New Roman" w:hAnsi="Times New Roman" w:cs="Times New Roman"/>
          <w:sz w:val="24"/>
          <w:szCs w:val="24"/>
        </w:rPr>
      </w:pPr>
      <w:r w:rsidRPr="00E63970">
        <w:rPr>
          <w:rFonts w:ascii="Times New Roman" w:hAnsi="Times New Roman" w:cs="Times New Roman"/>
          <w:sz w:val="24"/>
          <w:szCs w:val="24"/>
        </w:rPr>
        <w:t>5-9 Bad</w:t>
      </w:r>
    </w:p>
    <w:p w14:paraId="0CCB43AF" w14:textId="1027C2BB" w:rsidR="000F0C63" w:rsidRDefault="000F0C63" w:rsidP="000F0C63">
      <w:pPr>
        <w:pStyle w:val="BodyText"/>
      </w:pPr>
    </w:p>
    <w:p w14:paraId="5FB60B81" w14:textId="77777777" w:rsidR="00C83313" w:rsidRDefault="00C83313">
      <w:pPr>
        <w:spacing w:after="0" w:line="240" w:lineRule="auto"/>
        <w:rPr>
          <w:rFonts w:ascii="Times New Roman" w:hAnsi="Times New Roman" w:cs="Times New Roman"/>
          <w:sz w:val="24"/>
          <w:szCs w:val="24"/>
        </w:rPr>
      </w:pPr>
      <w:r w:rsidRPr="00C83313">
        <w:rPr>
          <w:rFonts w:ascii="Times New Roman" w:hAnsi="Times New Roman" w:cs="Times New Roman"/>
          <w:sz w:val="24"/>
          <w:szCs w:val="24"/>
        </w:rPr>
        <w:t xml:space="preserve">The following pages </w:t>
      </w:r>
      <w:r>
        <w:rPr>
          <w:rFonts w:ascii="Times New Roman" w:hAnsi="Times New Roman" w:cs="Times New Roman"/>
          <w:sz w:val="24"/>
          <w:szCs w:val="24"/>
        </w:rPr>
        <w:t>graphically illustrate some of the aspects of overall propagation that drive the behavior of your transmitted radio signal as it leaves or antenna for parts unknown.</w:t>
      </w:r>
    </w:p>
    <w:p w14:paraId="7F6C3088" w14:textId="77777777" w:rsidR="00C83313" w:rsidRDefault="00C83313">
      <w:pPr>
        <w:spacing w:after="0" w:line="240" w:lineRule="auto"/>
        <w:rPr>
          <w:rFonts w:ascii="Times New Roman" w:hAnsi="Times New Roman" w:cs="Times New Roman"/>
          <w:sz w:val="24"/>
          <w:szCs w:val="24"/>
        </w:rPr>
      </w:pPr>
    </w:p>
    <w:p w14:paraId="606642FE" w14:textId="6F0527A1" w:rsidR="000F0C63" w:rsidRPr="00C83313" w:rsidRDefault="00C83313">
      <w:pPr>
        <w:spacing w:after="0" w:line="240" w:lineRule="auto"/>
        <w:rPr>
          <w:rFonts w:ascii="Times New Roman" w:hAnsi="Times New Roman" w:cs="Times New Roman"/>
          <w:sz w:val="24"/>
          <w:szCs w:val="24"/>
        </w:rPr>
      </w:pPr>
      <w:r>
        <w:rPr>
          <w:rFonts w:ascii="Times New Roman" w:hAnsi="Times New Roman" w:cs="Times New Roman"/>
          <w:sz w:val="24"/>
          <w:szCs w:val="24"/>
        </w:rPr>
        <w:t>Note: I</w:t>
      </w:r>
      <w:r w:rsidR="002A64BB">
        <w:rPr>
          <w:rFonts w:ascii="Times New Roman" w:hAnsi="Times New Roman" w:cs="Times New Roman"/>
          <w:sz w:val="24"/>
          <w:szCs w:val="24"/>
        </w:rPr>
        <w:t>t</w:t>
      </w:r>
      <w:r>
        <w:rPr>
          <w:rFonts w:ascii="Times New Roman" w:hAnsi="Times New Roman" w:cs="Times New Roman"/>
          <w:sz w:val="24"/>
          <w:szCs w:val="24"/>
        </w:rPr>
        <w:t xml:space="preserve"> is important </w:t>
      </w:r>
      <w:r w:rsidR="002A64BB">
        <w:rPr>
          <w:rFonts w:ascii="Times New Roman" w:hAnsi="Times New Roman" w:cs="Times New Roman"/>
          <w:sz w:val="24"/>
          <w:szCs w:val="24"/>
        </w:rPr>
        <w:t>to understand</w:t>
      </w:r>
      <w:r>
        <w:rPr>
          <w:rFonts w:ascii="Times New Roman" w:hAnsi="Times New Roman" w:cs="Times New Roman"/>
          <w:sz w:val="24"/>
          <w:szCs w:val="24"/>
        </w:rPr>
        <w:t xml:space="preserve"> that the same </w:t>
      </w:r>
      <w:r w:rsidR="002A64BB">
        <w:rPr>
          <w:rFonts w:ascii="Times New Roman" w:hAnsi="Times New Roman" w:cs="Times New Roman"/>
          <w:sz w:val="24"/>
          <w:szCs w:val="24"/>
        </w:rPr>
        <w:t xml:space="preserve">exact same </w:t>
      </w:r>
      <w:r>
        <w:rPr>
          <w:rFonts w:ascii="Times New Roman" w:hAnsi="Times New Roman" w:cs="Times New Roman"/>
          <w:sz w:val="24"/>
          <w:szCs w:val="24"/>
        </w:rPr>
        <w:t xml:space="preserve">effects </w:t>
      </w:r>
      <w:r w:rsidR="002A64BB">
        <w:rPr>
          <w:rFonts w:ascii="Times New Roman" w:hAnsi="Times New Roman" w:cs="Times New Roman"/>
          <w:sz w:val="24"/>
          <w:szCs w:val="24"/>
        </w:rPr>
        <w:t>are being applied to the signals you are receiving from distant radio stations …. i.e. those that are not reaching you directly via line of sight of hugging the earth for relatively shorter distances (also known as ‘ground wave’).</w:t>
      </w:r>
      <w:r w:rsidR="000F0C63" w:rsidRPr="00C83313">
        <w:rPr>
          <w:rFonts w:ascii="Times New Roman" w:hAnsi="Times New Roman" w:cs="Times New Roman"/>
          <w:sz w:val="24"/>
          <w:szCs w:val="24"/>
        </w:rPr>
        <w:br w:type="page"/>
      </w:r>
    </w:p>
    <w:p w14:paraId="68538AF3" w14:textId="77777777" w:rsidR="000F0C63" w:rsidRDefault="000F0C63" w:rsidP="000F0C63">
      <w:pPr>
        <w:rPr>
          <w:b/>
          <w:bCs/>
        </w:rPr>
      </w:pPr>
      <w:r w:rsidRPr="00E35E13">
        <w:rPr>
          <w:b/>
          <w:bCs/>
        </w:rPr>
        <w:lastRenderedPageBreak/>
        <w:t xml:space="preserve">There are </w:t>
      </w:r>
      <w:r w:rsidRPr="00B07804">
        <w:rPr>
          <w:b/>
          <w:bCs/>
          <w:u w:val="single"/>
        </w:rPr>
        <w:t>several</w:t>
      </w:r>
      <w:r w:rsidRPr="00E35E13">
        <w:rPr>
          <w:b/>
          <w:bCs/>
        </w:rPr>
        <w:t xml:space="preserve"> layers of the ionosphere at different </w:t>
      </w:r>
      <w:r w:rsidRPr="00B07804">
        <w:rPr>
          <w:b/>
          <w:bCs/>
          <w:u w:val="single"/>
        </w:rPr>
        <w:t>altitudes</w:t>
      </w:r>
      <w:r w:rsidRPr="00E35E13">
        <w:rPr>
          <w:b/>
          <w:bCs/>
        </w:rPr>
        <w:t xml:space="preserve"> above the earth’s surface. Altitudes and densities vary with differing conditions such as time of day</w:t>
      </w:r>
      <w:r>
        <w:rPr>
          <w:b/>
          <w:bCs/>
        </w:rPr>
        <w:t xml:space="preserve"> and season.</w:t>
      </w:r>
    </w:p>
    <w:p w14:paraId="5C6DD1B1" w14:textId="77777777" w:rsidR="000F0C63" w:rsidRDefault="000F0C63" w:rsidP="000F0C63">
      <w:r w:rsidRPr="005B0C27">
        <w:rPr>
          <w:noProof/>
        </w:rPr>
        <w:drawing>
          <wp:inline distT="0" distB="0" distL="0" distR="0" wp14:anchorId="074A1730" wp14:editId="406840AA">
            <wp:extent cx="6385797" cy="478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0411" cy="4788818"/>
                    </a:xfrm>
                    <a:prstGeom prst="rect">
                      <a:avLst/>
                    </a:prstGeom>
                  </pic:spPr>
                </pic:pic>
              </a:graphicData>
            </a:graphic>
          </wp:inline>
        </w:drawing>
      </w:r>
    </w:p>
    <w:p w14:paraId="3F67AC4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The layer of the ionosphere involved is frequency and time-of-day dependent as mentioned elsewhere in this paper</w:t>
      </w:r>
      <w:r>
        <w:rPr>
          <w:rFonts w:ascii="Times New Roman" w:hAnsi="Times New Roman" w:cs="Times New Roman"/>
          <w:sz w:val="24"/>
          <w:szCs w:val="24"/>
        </w:rPr>
        <w:t>. How your signal (radio wave) behaves with these layers determines how far your signal will travel … and what distant (DX) stations you may make contact with !</w:t>
      </w:r>
    </w:p>
    <w:p w14:paraId="7E153F3B" w14:textId="2A22DF77" w:rsidR="000F0C63" w:rsidRDefault="000F0C63" w:rsidP="000F0C63">
      <w:pPr>
        <w:pStyle w:val="BodyText"/>
      </w:pPr>
    </w:p>
    <w:p w14:paraId="0D5CFD48" w14:textId="77777777" w:rsidR="00B43BE8" w:rsidRPr="00DD6EEA" w:rsidRDefault="00B43BE8">
      <w:pPr>
        <w:spacing w:after="0" w:line="240" w:lineRule="auto"/>
        <w:rPr>
          <w:color w:val="808080" w:themeColor="background1" w:themeShade="80"/>
        </w:rPr>
      </w:pPr>
      <w:r w:rsidRPr="00DD6EEA">
        <w:rPr>
          <w:color w:val="808080" w:themeColor="background1" w:themeShade="80"/>
        </w:rPr>
        <w:t xml:space="preserve">The above and following 3 charts appear in this publication </w:t>
      </w:r>
      <w:hyperlink r:id="rId38" w:history="1">
        <w:r w:rsidRPr="00DD6EEA">
          <w:rPr>
            <w:rStyle w:val="Hyperlink"/>
            <w:color w:val="808080" w:themeColor="background1" w:themeShade="80"/>
          </w:rPr>
          <w:t>HF Propagation: The Basics</w:t>
        </w:r>
      </w:hyperlink>
      <w:r w:rsidRPr="00DD6EEA">
        <w:rPr>
          <w:color w:val="808080" w:themeColor="background1" w:themeShade="80"/>
        </w:rPr>
        <w:t xml:space="preserve"> </w:t>
      </w:r>
      <w:r w:rsidRPr="00DD6EEA">
        <w:rPr>
          <w:color w:val="808080" w:themeColor="background1" w:themeShade="80"/>
        </w:rPr>
        <w:br/>
      </w:r>
      <w:r w:rsidRPr="00DD6EEA">
        <w:rPr>
          <w:rStyle w:val="Emphasis"/>
          <w:color w:val="808080" w:themeColor="background1" w:themeShade="80"/>
        </w:rPr>
        <w:t>QST</w:t>
      </w:r>
      <w:r w:rsidRPr="00DD6EEA">
        <w:rPr>
          <w:color w:val="808080" w:themeColor="background1" w:themeShade="80"/>
        </w:rPr>
        <w:t xml:space="preserve"> December 1983, pp. 11-15</w:t>
      </w:r>
    </w:p>
    <w:p w14:paraId="3B87B306" w14:textId="77777777" w:rsidR="00B43BE8" w:rsidRPr="00DD6EEA" w:rsidRDefault="00B43BE8" w:rsidP="00B43BE8">
      <w:pPr>
        <w:rPr>
          <w:b/>
          <w:bCs/>
          <w:color w:val="808080" w:themeColor="background1" w:themeShade="80"/>
        </w:rPr>
      </w:pPr>
      <w:r w:rsidRPr="00DD6EEA">
        <w:rPr>
          <w:color w:val="808080" w:themeColor="background1" w:themeShade="80"/>
        </w:rPr>
        <w:t xml:space="preserve">This article is referenced on the ARRL website: </w:t>
      </w:r>
      <w:r w:rsidRPr="00DD6EEA">
        <w:rPr>
          <w:b/>
          <w:bCs/>
          <w:color w:val="808080" w:themeColor="background1" w:themeShade="80"/>
        </w:rPr>
        <w:t>http://www.arrl.org/files/file/Technology/tis/info/pdf/8312011.pdf</w:t>
      </w:r>
    </w:p>
    <w:p w14:paraId="16E3A1BD" w14:textId="5FEBCEE2" w:rsidR="000F0C63" w:rsidRDefault="000F0C63">
      <w:pPr>
        <w:spacing w:after="0" w:line="240" w:lineRule="auto"/>
      </w:pPr>
      <w:r>
        <w:br w:type="page"/>
      </w:r>
    </w:p>
    <w:p w14:paraId="2B6B6039" w14:textId="72FC9430" w:rsidR="000F0C63" w:rsidRDefault="000F0C63" w:rsidP="000F0C63">
      <w:r>
        <w:rPr>
          <w:b/>
          <w:bCs/>
        </w:rPr>
        <w:lastRenderedPageBreak/>
        <w:t xml:space="preserve">Fig, 1  </w:t>
      </w:r>
      <w:r w:rsidRPr="00E35E13">
        <w:rPr>
          <w:b/>
          <w:bCs/>
        </w:rPr>
        <w:t xml:space="preserve">A radio wave can be </w:t>
      </w:r>
      <w:r w:rsidRPr="00D57CDD">
        <w:rPr>
          <w:b/>
          <w:bCs/>
          <w:u w:val="single"/>
        </w:rPr>
        <w:t>reflected</w:t>
      </w:r>
      <w:r w:rsidRPr="00E35E13">
        <w:rPr>
          <w:b/>
          <w:bCs/>
        </w:rPr>
        <w:t xml:space="preserve"> (or </w:t>
      </w:r>
      <w:r w:rsidRPr="00B07804">
        <w:rPr>
          <w:b/>
          <w:bCs/>
        </w:rPr>
        <w:t>refracted</w:t>
      </w:r>
      <w:r w:rsidRPr="00E35E13">
        <w:rPr>
          <w:b/>
          <w:bCs/>
        </w:rPr>
        <w:t xml:space="preserve">) depending on several factors such as its </w:t>
      </w:r>
      <w:r w:rsidRPr="002804C5">
        <w:rPr>
          <w:b/>
          <w:bCs/>
          <w:u w:val="single"/>
        </w:rPr>
        <w:t>frequency</w:t>
      </w:r>
      <w:r w:rsidRPr="00E35E13">
        <w:rPr>
          <w:b/>
          <w:bCs/>
        </w:rPr>
        <w:t xml:space="preserve"> and the </w:t>
      </w:r>
      <w:r w:rsidRPr="002804C5">
        <w:rPr>
          <w:b/>
          <w:bCs/>
          <w:u w:val="single"/>
        </w:rPr>
        <w:t>density of the ionospheric layer</w:t>
      </w:r>
      <w:r w:rsidRPr="00E35E13">
        <w:rPr>
          <w:b/>
          <w:bCs/>
        </w:rPr>
        <w:t xml:space="preserve"> it is interacting with.</w:t>
      </w:r>
      <w:r>
        <w:rPr>
          <w:b/>
          <w:bCs/>
        </w:rPr>
        <w:t xml:space="preserve">  It’s important to note that if the wave does not get refracted and return to the earth (or if it gets entirely </w:t>
      </w:r>
      <w:r>
        <w:rPr>
          <w:b/>
          <w:bCs/>
          <w:u w:val="single"/>
        </w:rPr>
        <w:t>absorbed</w:t>
      </w:r>
      <w:r>
        <w:rPr>
          <w:b/>
          <w:bCs/>
        </w:rPr>
        <w:t xml:space="preserve"> by the layer) then it passes directly through the layer and out into space !</w:t>
      </w:r>
    </w:p>
    <w:p w14:paraId="51572467" w14:textId="77777777" w:rsidR="000F0C63" w:rsidRDefault="000F0C63" w:rsidP="000F0C63">
      <w:r w:rsidRPr="00E337F0">
        <w:rPr>
          <w:noProof/>
        </w:rPr>
        <w:drawing>
          <wp:anchor distT="0" distB="0" distL="114300" distR="114300" simplePos="0" relativeHeight="251674624" behindDoc="0" locked="0" layoutInCell="1" allowOverlap="1" wp14:anchorId="11471BC1" wp14:editId="700077A7">
            <wp:simplePos x="0" y="0"/>
            <wp:positionH relativeFrom="column">
              <wp:posOffset>0</wp:posOffset>
            </wp:positionH>
            <wp:positionV relativeFrom="paragraph">
              <wp:posOffset>286385</wp:posOffset>
            </wp:positionV>
            <wp:extent cx="5966460" cy="3994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66460" cy="3994150"/>
                    </a:xfrm>
                    <a:prstGeom prst="rect">
                      <a:avLst/>
                    </a:prstGeom>
                  </pic:spPr>
                </pic:pic>
              </a:graphicData>
            </a:graphic>
            <wp14:sizeRelH relativeFrom="margin">
              <wp14:pctWidth>0</wp14:pctWidth>
            </wp14:sizeRelH>
            <wp14:sizeRelV relativeFrom="margin">
              <wp14:pctHeight>0</wp14:pctHeight>
            </wp14:sizeRelV>
          </wp:anchor>
        </w:drawing>
      </w:r>
    </w:p>
    <w:p w14:paraId="171C5804" w14:textId="77777777" w:rsidR="000F0C63" w:rsidRDefault="000F0C63" w:rsidP="000F0C63"/>
    <w:p w14:paraId="356947B4" w14:textId="77777777" w:rsidR="000F0C63" w:rsidRDefault="000F0C63" w:rsidP="000F0C63"/>
    <w:p w14:paraId="22F08B5A" w14:textId="5ECDE142" w:rsidR="000F0C63" w:rsidRDefault="000F0C63" w:rsidP="000F0C63">
      <w:pPr>
        <w:rPr>
          <w:rFonts w:ascii="Times New Roman" w:hAnsi="Times New Roman" w:cs="Times New Roman"/>
          <w:sz w:val="24"/>
          <w:szCs w:val="24"/>
        </w:rPr>
      </w:pPr>
      <w:r>
        <w:rPr>
          <w:rFonts w:ascii="Times New Roman" w:hAnsi="Times New Roman" w:cs="Times New Roman"/>
          <w:sz w:val="24"/>
          <w:szCs w:val="24"/>
        </w:rPr>
        <w:t xml:space="preserve">This refractive bending (which can be thought of as a ‘reflection’) is probably the most important determining factor of how far around the earth we can communicate!  </w:t>
      </w:r>
    </w:p>
    <w:p w14:paraId="1B478981" w14:textId="77777777" w:rsidR="00182FB2" w:rsidRDefault="00182FB2" w:rsidP="000F0C63">
      <w:pPr>
        <w:rPr>
          <w:rFonts w:ascii="Times New Roman" w:hAnsi="Times New Roman" w:cs="Times New Roman"/>
          <w:sz w:val="24"/>
          <w:szCs w:val="24"/>
        </w:rPr>
      </w:pPr>
    </w:p>
    <w:p w14:paraId="011EAFB3" w14:textId="77777777" w:rsidR="000F0C63" w:rsidRPr="004462C8" w:rsidRDefault="000F0C63" w:rsidP="000F0C63">
      <w:pPr>
        <w:rPr>
          <w:rFonts w:ascii="Times New Roman" w:hAnsi="Times New Roman" w:cs="Times New Roman"/>
          <w:sz w:val="24"/>
          <w:szCs w:val="24"/>
        </w:rPr>
      </w:pPr>
      <w:r>
        <w:rPr>
          <w:rFonts w:ascii="Times New Roman" w:hAnsi="Times New Roman" w:cs="Times New Roman"/>
          <w:sz w:val="24"/>
          <w:szCs w:val="24"/>
        </w:rPr>
        <w:t>The next page gives several graphic examples of how the ‘magic’ of HF propagation works.</w:t>
      </w:r>
    </w:p>
    <w:p w14:paraId="4BB2EC5F" w14:textId="1555366F" w:rsidR="0017106A" w:rsidRDefault="0017106A" w:rsidP="000F0C63">
      <w:pPr>
        <w:pStyle w:val="BodyText"/>
      </w:pPr>
    </w:p>
    <w:p w14:paraId="0115F2AE" w14:textId="77777777" w:rsidR="0017106A" w:rsidRDefault="0017106A">
      <w:pPr>
        <w:spacing w:after="0" w:line="240" w:lineRule="auto"/>
      </w:pPr>
      <w:r>
        <w:br w:type="page"/>
      </w:r>
    </w:p>
    <w:p w14:paraId="02241A11" w14:textId="77777777" w:rsidR="0017106A" w:rsidRPr="00E35E13" w:rsidRDefault="0017106A" w:rsidP="0017106A">
      <w:pPr>
        <w:rPr>
          <w:b/>
          <w:bCs/>
        </w:rPr>
      </w:pPr>
      <w:r>
        <w:rPr>
          <w:b/>
          <w:bCs/>
        </w:rPr>
        <w:lastRenderedPageBreak/>
        <w:t xml:space="preserve">Fig. 2 </w:t>
      </w:r>
      <w:r w:rsidRPr="00E35E13">
        <w:rPr>
          <w:b/>
          <w:bCs/>
        </w:rPr>
        <w:t xml:space="preserve">The </w:t>
      </w:r>
      <w:r w:rsidRPr="00D57CDD">
        <w:rPr>
          <w:b/>
          <w:bCs/>
          <w:u w:val="single"/>
        </w:rPr>
        <w:t>distance</w:t>
      </w:r>
      <w:r w:rsidRPr="00E35E13">
        <w:rPr>
          <w:b/>
          <w:bCs/>
        </w:rPr>
        <w:t xml:space="preserve"> where the radio wave returns to the surface is dependent upon the (A)</w:t>
      </w:r>
      <w:r>
        <w:rPr>
          <w:b/>
          <w:bCs/>
        </w:rPr>
        <w:t xml:space="preserve"> </w:t>
      </w:r>
      <w:r w:rsidRPr="00E35E13">
        <w:rPr>
          <w:b/>
          <w:bCs/>
        </w:rPr>
        <w:t>frequency of the radio wave involved, and (B) how much the wave is bent or refracted …</w:t>
      </w:r>
      <w:r>
        <w:rPr>
          <w:b/>
          <w:bCs/>
        </w:rPr>
        <w:t xml:space="preserve"> if at all !!</w:t>
      </w:r>
    </w:p>
    <w:p w14:paraId="3E08C296" w14:textId="77777777" w:rsidR="0017106A" w:rsidRDefault="0017106A" w:rsidP="0017106A">
      <w:r w:rsidRPr="00FC61A3">
        <w:rPr>
          <w:noProof/>
        </w:rPr>
        <w:drawing>
          <wp:inline distT="0" distB="0" distL="0" distR="0" wp14:anchorId="0DBC669C" wp14:editId="0FB92380">
            <wp:extent cx="524256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3018" cy="4526675"/>
                    </a:xfrm>
                    <a:prstGeom prst="rect">
                      <a:avLst/>
                    </a:prstGeom>
                  </pic:spPr>
                </pic:pic>
              </a:graphicData>
            </a:graphic>
          </wp:inline>
        </w:drawing>
      </w:r>
    </w:p>
    <w:p w14:paraId="711DC81D" w14:textId="77777777" w:rsidR="0017106A" w:rsidRPr="00E35E13" w:rsidRDefault="0017106A" w:rsidP="0017106A">
      <w:pPr>
        <w:rPr>
          <w:b/>
          <w:bCs/>
        </w:rPr>
      </w:pPr>
      <w:r>
        <w:rPr>
          <w:b/>
          <w:bCs/>
        </w:rPr>
        <w:t xml:space="preserve">Fig.3  </w:t>
      </w:r>
      <w:r w:rsidRPr="00E35E13">
        <w:rPr>
          <w:b/>
          <w:bCs/>
        </w:rPr>
        <w:t>…and if multiple hops along the surface are involved with ground reflections as below.</w:t>
      </w:r>
    </w:p>
    <w:p w14:paraId="1E92E64A" w14:textId="77777777" w:rsidR="0017106A" w:rsidRDefault="0017106A" w:rsidP="0017106A">
      <w:r w:rsidRPr="00CA4A6A">
        <w:rPr>
          <w:noProof/>
        </w:rPr>
        <w:drawing>
          <wp:inline distT="0" distB="0" distL="0" distR="0" wp14:anchorId="4C939B26" wp14:editId="55B3DCBE">
            <wp:extent cx="5196840" cy="230851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9823" cy="2318720"/>
                    </a:xfrm>
                    <a:prstGeom prst="rect">
                      <a:avLst/>
                    </a:prstGeom>
                  </pic:spPr>
                </pic:pic>
              </a:graphicData>
            </a:graphic>
          </wp:inline>
        </w:drawing>
      </w:r>
    </w:p>
    <w:p w14:paraId="04997223" w14:textId="77777777" w:rsidR="0017106A" w:rsidRDefault="0017106A" w:rsidP="0017106A"/>
    <w:p w14:paraId="27674E9A" w14:textId="66EC2BEF" w:rsidR="008F6B32" w:rsidRPr="00323143" w:rsidRDefault="008F6B32" w:rsidP="008F6B32">
      <w:pPr>
        <w:pStyle w:val="Heading"/>
        <w:outlineLvl w:val="0"/>
        <w:rPr>
          <w:rFonts w:hint="eastAsia"/>
          <w:b/>
          <w:bCs/>
          <w:color w:val="8DB3E2" w:themeColor="text2" w:themeTint="66"/>
        </w:rPr>
      </w:pPr>
      <w:bookmarkStart w:id="16" w:name="_Toc26610131"/>
      <w:bookmarkStart w:id="17" w:name="_Hlk26178692"/>
      <w:r w:rsidRPr="00323143">
        <w:rPr>
          <w:b/>
          <w:bCs/>
          <w:color w:val="8DB3E2" w:themeColor="text2" w:themeTint="66"/>
        </w:rPr>
        <w:lastRenderedPageBreak/>
        <w:t>Additional Resources:</w:t>
      </w:r>
      <w:bookmarkEnd w:id="16"/>
    </w:p>
    <w:bookmarkEnd w:id="17"/>
    <w:p w14:paraId="413F3B51" w14:textId="69A9B53E" w:rsidR="008F6B32" w:rsidRDefault="008F6B32" w:rsidP="008F6B32">
      <w:pPr>
        <w:pStyle w:val="NormalWeb"/>
      </w:pPr>
      <w:r>
        <w:t>A good basic understanding of this can be had by reading the article "</w:t>
      </w:r>
      <w:hyperlink r:id="rId42" w:history="1">
        <w:r>
          <w:rPr>
            <w:rStyle w:val="Hyperlink"/>
            <w:rFonts w:eastAsia="Calibri"/>
          </w:rPr>
          <w:t>The Sun, the Earth, the Ionosphere</w:t>
        </w:r>
      </w:hyperlink>
      <w:r>
        <w:t xml:space="preserve">." See also </w:t>
      </w:r>
      <w:r w:rsidR="00023783">
        <w:t>these</w:t>
      </w:r>
      <w:r>
        <w:t xml:space="preserve"> other </w:t>
      </w:r>
      <w:hyperlink r:id="rId43" w:history="1">
        <w:r>
          <w:rPr>
            <w:rStyle w:val="Hyperlink"/>
            <w:rFonts w:eastAsia="Calibri"/>
          </w:rPr>
          <w:t>articles on propagation</w:t>
        </w:r>
      </w:hyperlink>
      <w:r w:rsidR="00492C90">
        <w:t xml:space="preserve"> from the ARRL website </w:t>
      </w:r>
      <w:r w:rsidR="00492C90" w:rsidRPr="00492C90">
        <w:t>http://www.arrl.org/propagation-of-RF-signals</w:t>
      </w:r>
    </w:p>
    <w:p w14:paraId="7FB2085C" w14:textId="3A8E7FB4" w:rsidR="00897416" w:rsidRPr="00492C90" w:rsidRDefault="008F6B32" w:rsidP="00897416">
      <w:pPr>
        <w:pStyle w:val="NormalWeb"/>
      </w:pPr>
      <w:r>
        <w:t xml:space="preserve">You can get custom professional-grade high-frequency (3-30 MHz) </w:t>
      </w:r>
      <w:hyperlink r:id="rId44" w:tgtFrame="_blank" w:history="1">
        <w:r>
          <w:rPr>
            <w:rStyle w:val="Hyperlink"/>
            <w:rFonts w:eastAsia="Calibri"/>
          </w:rPr>
          <w:t>propagation predictions online</w:t>
        </w:r>
      </w:hyperlink>
      <w:r>
        <w:t>.</w:t>
      </w:r>
      <w:r w:rsidR="00323143">
        <w:t xml:space="preserve">  </w:t>
      </w:r>
      <w:r>
        <w:t> </w:t>
      </w:r>
      <w:hyperlink r:id="rId45" w:history="1">
        <w:r w:rsidRPr="00C73311">
          <w:rPr>
            <w:rStyle w:val="Hyperlink"/>
            <w:rFonts w:eastAsia="Calibri"/>
          </w:rPr>
          <w:t>https://www.hamqsl.com/solar3.html</w:t>
        </w:r>
      </w:hyperlink>
      <w:r>
        <w:t xml:space="preserve">  </w:t>
      </w:r>
      <w:r w:rsidR="00492C90">
        <w:t xml:space="preserve">-a </w:t>
      </w:r>
      <w:r>
        <w:t>good prop site</w:t>
      </w:r>
      <w:r w:rsidR="00323143">
        <w:t xml:space="preserve"> </w:t>
      </w:r>
      <w:r w:rsidR="00492C90">
        <w:t xml:space="preserve">… or </w:t>
      </w:r>
      <w:hyperlink r:id="rId46" w:history="1">
        <w:r w:rsidR="00492C90" w:rsidRPr="00E8066F">
          <w:rPr>
            <w:rStyle w:val="Hyperlink"/>
            <w:rFonts w:eastAsia="Calibri"/>
          </w:rPr>
          <w:t>http://hflink.com/propagation/</w:t>
        </w:r>
      </w:hyperlink>
      <w:r w:rsidRPr="00492C90">
        <w:t xml:space="preserve">  HF NVIS Propagation</w:t>
      </w:r>
    </w:p>
    <w:p w14:paraId="59DD1B28" w14:textId="77777777" w:rsidR="007324FC" w:rsidRPr="00492C90" w:rsidRDefault="007324FC" w:rsidP="00897416">
      <w:pPr>
        <w:pStyle w:val="NormalWeb"/>
      </w:pPr>
    </w:p>
    <w:p w14:paraId="36AD7DDB" w14:textId="5521E7AD" w:rsidR="00323143" w:rsidRPr="00323143" w:rsidRDefault="00323143" w:rsidP="00323143">
      <w:pPr>
        <w:pStyle w:val="Heading"/>
        <w:outlineLvl w:val="0"/>
        <w:rPr>
          <w:rFonts w:hint="eastAsia"/>
          <w:b/>
          <w:bCs/>
          <w:color w:val="8DB3E2" w:themeColor="text2" w:themeTint="66"/>
        </w:rPr>
      </w:pPr>
      <w:bookmarkStart w:id="18" w:name="_Toc26610132"/>
      <w:r w:rsidRPr="00323143">
        <w:rPr>
          <w:b/>
          <w:bCs/>
          <w:color w:val="8DB3E2" w:themeColor="text2" w:themeTint="66"/>
        </w:rPr>
        <w:t>Tables</w:t>
      </w:r>
      <w:bookmarkEnd w:id="18"/>
    </w:p>
    <w:p w14:paraId="25BAAAE9" w14:textId="0475C1A6" w:rsidR="00897416" w:rsidRDefault="00323143" w:rsidP="00897416">
      <w:pPr>
        <w:pStyle w:val="NormalWeb"/>
        <w:rPr>
          <w:lang w:val="fr-FR"/>
        </w:rPr>
      </w:pPr>
      <w:r>
        <w:rPr>
          <w:noProof/>
        </w:rPr>
        <w:drawing>
          <wp:inline distT="0" distB="0" distL="0" distR="0" wp14:anchorId="3492B50D" wp14:editId="2E3E379C">
            <wp:extent cx="5943600" cy="557086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570861"/>
                    </a:xfrm>
                    <a:prstGeom prst="rect">
                      <a:avLst/>
                    </a:prstGeom>
                    <a:noFill/>
                  </pic:spPr>
                </pic:pic>
              </a:graphicData>
            </a:graphic>
          </wp:inline>
        </w:drawing>
      </w:r>
    </w:p>
    <w:p w14:paraId="393FC803" w14:textId="6E78627E" w:rsidR="00932BF4" w:rsidRPr="008B0514" w:rsidRDefault="00897416" w:rsidP="00323143">
      <w:pPr>
        <w:spacing w:after="0" w:line="240" w:lineRule="auto"/>
        <w:rPr>
          <w:color w:val="FF0000"/>
          <w:sz w:val="56"/>
          <w:szCs w:val="56"/>
        </w:rPr>
      </w:pPr>
      <w:r>
        <w:br w:type="page"/>
      </w:r>
      <w:r w:rsidR="00932BF4" w:rsidRPr="00CD39E1">
        <w:rPr>
          <w:noProof/>
        </w:rPr>
        <w:lastRenderedPageBreak/>
        <w:drawing>
          <wp:inline distT="0" distB="0" distL="0" distR="0" wp14:anchorId="23A8A276" wp14:editId="1B676DBE">
            <wp:extent cx="6400800" cy="48304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46271" cy="4864760"/>
                    </a:xfrm>
                    <a:prstGeom prst="rect">
                      <a:avLst/>
                    </a:prstGeom>
                  </pic:spPr>
                </pic:pic>
              </a:graphicData>
            </a:graphic>
          </wp:inline>
        </w:drawing>
      </w:r>
    </w:p>
    <w:p w14:paraId="5EE90017" w14:textId="77777777" w:rsidR="00932BF4" w:rsidRDefault="00932BF4" w:rsidP="00932BF4">
      <w:pPr>
        <w:spacing w:after="0" w:line="240" w:lineRule="auto"/>
      </w:pPr>
      <w:r w:rsidRPr="00DC55FB">
        <w:rPr>
          <w:noProof/>
        </w:rPr>
        <w:drawing>
          <wp:inline distT="0" distB="0" distL="0" distR="0" wp14:anchorId="5A2E6E66" wp14:editId="424E2A81">
            <wp:extent cx="6257925" cy="2243328"/>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6229" cy="2260644"/>
                    </a:xfrm>
                    <a:prstGeom prst="rect">
                      <a:avLst/>
                    </a:prstGeom>
                  </pic:spPr>
                </pic:pic>
              </a:graphicData>
            </a:graphic>
          </wp:inline>
        </w:drawing>
      </w:r>
    </w:p>
    <w:p w14:paraId="2BB56CDD" w14:textId="77777777" w:rsidR="00932BF4" w:rsidRDefault="00932BF4" w:rsidP="00932BF4">
      <w:pPr>
        <w:spacing w:after="0" w:line="240" w:lineRule="auto"/>
      </w:pPr>
    </w:p>
    <w:p w14:paraId="321D470B" w14:textId="77C475B7" w:rsidR="001352E7" w:rsidRPr="00DD6EEA" w:rsidRDefault="00932BF4">
      <w:pPr>
        <w:spacing w:after="0" w:line="240" w:lineRule="auto"/>
        <w:rPr>
          <w:rFonts w:ascii="Times New Roman" w:eastAsia="Times New Roman" w:hAnsi="Times New Roman" w:cs="Times New Roman"/>
          <w:color w:val="auto"/>
          <w:sz w:val="24"/>
          <w:szCs w:val="24"/>
          <w:lang w:eastAsia="en-US" w:bidi="ar-SA"/>
        </w:rPr>
      </w:pPr>
      <w:r w:rsidRPr="00C44C1E">
        <w:rPr>
          <w:rFonts w:ascii="Times New Roman" w:eastAsia="Times New Roman" w:hAnsi="Times New Roman" w:cs="Times New Roman"/>
          <w:color w:val="auto"/>
          <w:sz w:val="24"/>
          <w:szCs w:val="24"/>
          <w:lang w:eastAsia="en-US" w:bidi="ar-SA"/>
        </w:rPr>
        <w:t xml:space="preserve">The above charts indicate typical sizes and characteristics of various sizes of coaxial cable </w:t>
      </w:r>
      <w:r w:rsidRPr="00DD6EEA">
        <w:rPr>
          <w:rFonts w:ascii="Times New Roman" w:eastAsia="Times New Roman" w:hAnsi="Times New Roman" w:cs="Times New Roman"/>
          <w:color w:val="auto"/>
          <w:sz w:val="24"/>
          <w:szCs w:val="24"/>
          <w:lang w:eastAsia="en-US" w:bidi="ar-SA"/>
        </w:rPr>
        <w:t>as referenced by W4RP  (</w:t>
      </w:r>
      <w:hyperlink r:id="rId50" w:history="1">
        <w:r w:rsidRPr="00DD6EEA">
          <w:rPr>
            <w:rFonts w:ascii="Times New Roman" w:eastAsia="Times New Roman" w:hAnsi="Times New Roman" w:cs="Times New Roman"/>
            <w:color w:val="auto"/>
            <w:sz w:val="24"/>
            <w:szCs w:val="24"/>
            <w:lang w:eastAsia="en-US" w:bidi="ar-SA"/>
          </w:rPr>
          <w:t>https://www.w4rp.com/ref/coax.html</w:t>
        </w:r>
      </w:hyperlink>
      <w:r w:rsidRPr="00DD6EEA">
        <w:rPr>
          <w:rFonts w:ascii="Times New Roman" w:eastAsia="Times New Roman" w:hAnsi="Times New Roman" w:cs="Times New Roman"/>
          <w:color w:val="auto"/>
          <w:sz w:val="24"/>
          <w:szCs w:val="24"/>
          <w:lang w:eastAsia="en-US" w:bidi="ar-SA"/>
        </w:rPr>
        <w:t>)</w:t>
      </w:r>
    </w:p>
    <w:p w14:paraId="03266DEA" w14:textId="51384BE5" w:rsidR="001352E7" w:rsidRPr="000E7CAC" w:rsidRDefault="001352E7" w:rsidP="001352E7">
      <w:pPr>
        <w:pStyle w:val="Heading"/>
        <w:outlineLvl w:val="0"/>
        <w:rPr>
          <w:rFonts w:hint="eastAsia"/>
          <w:b/>
          <w:bCs/>
          <w:color w:val="8DB3E2" w:themeColor="text2" w:themeTint="66"/>
        </w:rPr>
      </w:pPr>
      <w:bookmarkStart w:id="19" w:name="_Toc26610133"/>
      <w:r w:rsidRPr="000E7CAC">
        <w:rPr>
          <w:b/>
          <w:bCs/>
          <w:color w:val="8DB3E2" w:themeColor="text2" w:themeTint="66"/>
        </w:rPr>
        <w:lastRenderedPageBreak/>
        <w:t>Amateur Radio Logbook</w:t>
      </w:r>
      <w:bookmarkEnd w:id="19"/>
    </w:p>
    <w:p w14:paraId="3AD4CB24" w14:textId="77777777" w:rsidR="001352E7" w:rsidRDefault="001352E7" w:rsidP="001352E7">
      <w:pPr>
        <w:rPr>
          <w:rFonts w:ascii="Times New Roman" w:hAnsi="Times New Roman" w:cs="Times New Roman"/>
          <w:sz w:val="24"/>
          <w:szCs w:val="24"/>
        </w:rPr>
      </w:pPr>
      <w:r w:rsidRPr="00E51425">
        <w:rPr>
          <w:rFonts w:ascii="Times New Roman" w:hAnsi="Times New Roman" w:cs="Times New Roman"/>
          <w:sz w:val="24"/>
          <w:szCs w:val="24"/>
        </w:rPr>
        <w:t xml:space="preserve">The FCC no longer requires operators to log their contacts but it’s still common practice that many operators still do in </w:t>
      </w:r>
      <w:r>
        <w:rPr>
          <w:rFonts w:ascii="Times New Roman" w:hAnsi="Times New Roman" w:cs="Times New Roman"/>
          <w:sz w:val="24"/>
          <w:szCs w:val="24"/>
        </w:rPr>
        <w:t>many</w:t>
      </w:r>
      <w:r w:rsidRPr="00E51425">
        <w:rPr>
          <w:rFonts w:ascii="Times New Roman" w:hAnsi="Times New Roman" w:cs="Times New Roman"/>
          <w:sz w:val="24"/>
          <w:szCs w:val="24"/>
        </w:rPr>
        <w:t xml:space="preserve"> cases. Logs are used by operators to confirm that a contact did indeed take place. </w:t>
      </w:r>
    </w:p>
    <w:p w14:paraId="597E11D7" w14:textId="51AE598A" w:rsidR="001352E7" w:rsidRDefault="001352E7" w:rsidP="001352E7">
      <w:r w:rsidRPr="00E51425">
        <w:rPr>
          <w:rFonts w:ascii="Times New Roman" w:hAnsi="Times New Roman" w:cs="Times New Roman"/>
          <w:sz w:val="24"/>
          <w:szCs w:val="24"/>
        </w:rPr>
        <w:t xml:space="preserve">On HF (3-30Mhz) communications, it’s common for operators to exchange postcards </w:t>
      </w:r>
      <w:r>
        <w:rPr>
          <w:rFonts w:ascii="Times New Roman" w:hAnsi="Times New Roman" w:cs="Times New Roman"/>
          <w:sz w:val="24"/>
          <w:szCs w:val="24"/>
        </w:rPr>
        <w:t xml:space="preserve"> (called QSL cards) </w:t>
      </w:r>
      <w:r w:rsidRPr="00E51425">
        <w:rPr>
          <w:rFonts w:ascii="Times New Roman" w:hAnsi="Times New Roman" w:cs="Times New Roman"/>
          <w:sz w:val="24"/>
          <w:szCs w:val="24"/>
        </w:rPr>
        <w:t>with contact details that could be used for certain awards like DXCC and WAS. If there is a computer near</w:t>
      </w:r>
      <w:r>
        <w:rPr>
          <w:rFonts w:ascii="Times New Roman" w:hAnsi="Times New Roman" w:cs="Times New Roman"/>
          <w:sz w:val="24"/>
          <w:szCs w:val="24"/>
        </w:rPr>
        <w:t>by</w:t>
      </w:r>
      <w:r w:rsidRPr="00E51425">
        <w:rPr>
          <w:rFonts w:ascii="Times New Roman" w:hAnsi="Times New Roman" w:cs="Times New Roman"/>
          <w:sz w:val="24"/>
          <w:szCs w:val="24"/>
        </w:rPr>
        <w:t>, there are many software packages that allow you to use your computer to log to contacts and some will even track your progress.</w:t>
      </w:r>
    </w:p>
    <w:p w14:paraId="034F7E47" w14:textId="37ED2BDF" w:rsidR="004D5492" w:rsidRDefault="004D5492" w:rsidP="004D5492">
      <w:pPr>
        <w:rPr>
          <w:rFonts w:ascii="Times New Roman" w:hAnsi="Times New Roman" w:cs="Times New Roman"/>
          <w:sz w:val="24"/>
          <w:szCs w:val="24"/>
        </w:rPr>
      </w:pPr>
      <w:r>
        <w:rPr>
          <w:rFonts w:ascii="Times New Roman" w:hAnsi="Times New Roman" w:cs="Times New Roman"/>
          <w:sz w:val="24"/>
          <w:szCs w:val="24"/>
        </w:rPr>
        <w:t xml:space="preserve">One of the most popular logging utilities used worldwide is Logbook of the World (LOTW). This is provided free by the </w:t>
      </w:r>
      <w:r w:rsidR="00EA584C">
        <w:rPr>
          <w:rFonts w:ascii="Times New Roman" w:hAnsi="Times New Roman" w:cs="Times New Roman"/>
          <w:sz w:val="24"/>
          <w:szCs w:val="24"/>
        </w:rPr>
        <w:t>ARRL®</w:t>
      </w:r>
      <w:r>
        <w:rPr>
          <w:rFonts w:ascii="Times New Roman" w:hAnsi="Times New Roman" w:cs="Times New Roman"/>
          <w:sz w:val="24"/>
          <w:szCs w:val="24"/>
        </w:rPr>
        <w:t xml:space="preserve">. Many stations will enter their contacts and gets confirmed when another station using LOTW will confirm the contact and you have an online contact database that actually can be used to submit for WAS and DXCC. Using your preferred logging software, you upload your contacts to LOTW. This has been a faster method for contact confirmation which has been slowly replacing QSL cards. You can learn more and download it on the </w:t>
      </w:r>
      <w:r w:rsidR="00EA584C">
        <w:rPr>
          <w:rFonts w:ascii="Times New Roman" w:hAnsi="Times New Roman" w:cs="Times New Roman"/>
          <w:sz w:val="24"/>
          <w:szCs w:val="24"/>
        </w:rPr>
        <w:t>ARRL®</w:t>
      </w:r>
      <w:r>
        <w:rPr>
          <w:rFonts w:ascii="Times New Roman" w:hAnsi="Times New Roman" w:cs="Times New Roman"/>
          <w:sz w:val="24"/>
          <w:szCs w:val="24"/>
        </w:rPr>
        <w:t>.org website</w:t>
      </w:r>
    </w:p>
    <w:p w14:paraId="1BAC1627" w14:textId="06562560" w:rsidR="001F6018" w:rsidRDefault="004D5492" w:rsidP="004D5492">
      <w:pPr>
        <w:rPr>
          <w:rFonts w:ascii="Times New Roman" w:hAnsi="Times New Roman" w:cs="Times New Roman"/>
          <w:sz w:val="24"/>
          <w:szCs w:val="24"/>
        </w:rPr>
      </w:pPr>
      <w:r>
        <w:rPr>
          <w:rFonts w:ascii="Times New Roman" w:hAnsi="Times New Roman" w:cs="Times New Roman"/>
          <w:sz w:val="24"/>
          <w:szCs w:val="24"/>
        </w:rPr>
        <w:t>Your local resources should be able to guide you to the setup and use of logging software. Most logging software has very excellent support online and by email. Just like a car, video game, each one has their preference as to what they like. Check them out to see which one is best for you.</w:t>
      </w:r>
    </w:p>
    <w:p w14:paraId="01EE2C8E" w14:textId="77777777" w:rsidR="005C53EF" w:rsidRDefault="005C53E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4CCE0" wp14:editId="0F354C89">
            <wp:extent cx="6286500" cy="3162211"/>
            <wp:effectExtent l="0" t="0" r="0" b="635"/>
            <wp:docPr id="9" name="Picture 9" descr="Typical paper logbook pag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book Pag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29442" cy="3183812"/>
                    </a:xfrm>
                    <a:prstGeom prst="rect">
                      <a:avLst/>
                    </a:prstGeom>
                  </pic:spPr>
                </pic:pic>
              </a:graphicData>
            </a:graphic>
          </wp:inline>
        </w:drawing>
      </w:r>
    </w:p>
    <w:p w14:paraId="5D7C1782" w14:textId="77777777" w:rsidR="005C53EF" w:rsidRDefault="005C53EF">
      <w:pPr>
        <w:spacing w:after="0" w:line="240" w:lineRule="auto"/>
        <w:rPr>
          <w:rFonts w:ascii="Times New Roman" w:hAnsi="Times New Roman" w:cs="Times New Roman"/>
          <w:sz w:val="24"/>
          <w:szCs w:val="24"/>
        </w:rPr>
      </w:pPr>
    </w:p>
    <w:p w14:paraId="18B07FD8" w14:textId="2C2895A7" w:rsidR="00873914" w:rsidRDefault="005C53EF">
      <w:pPr>
        <w:spacing w:after="0" w:line="240" w:lineRule="auto"/>
        <w:rPr>
          <w:rFonts w:ascii="Times New Roman" w:hAnsi="Times New Roman" w:cs="Times New Roman"/>
          <w:sz w:val="24"/>
          <w:szCs w:val="24"/>
        </w:rPr>
      </w:pPr>
      <w:r>
        <w:rPr>
          <w:rFonts w:ascii="Times New Roman" w:hAnsi="Times New Roman" w:cs="Times New Roman"/>
          <w:sz w:val="24"/>
          <w:szCs w:val="24"/>
        </w:rPr>
        <w:t>This is an example of a typical paper logbook pag</w:t>
      </w:r>
      <w:r w:rsidR="00F634F6">
        <w:rPr>
          <w:rFonts w:ascii="Times New Roman" w:hAnsi="Times New Roman" w:cs="Times New Roman"/>
          <w:sz w:val="24"/>
          <w:szCs w:val="24"/>
        </w:rPr>
        <w:t xml:space="preserve">e from </w:t>
      </w:r>
      <w:r w:rsidR="00F634F6" w:rsidRPr="00F634F6">
        <w:rPr>
          <w:rFonts w:ascii="Times New Roman" w:hAnsi="Times New Roman" w:cs="Times New Roman"/>
          <w:b/>
          <w:bCs/>
          <w:sz w:val="24"/>
          <w:szCs w:val="24"/>
          <w:u w:val="single"/>
        </w:rPr>
        <w:t>Amateur Radio Station Logbook</w:t>
      </w:r>
      <w:r w:rsidR="00F634F6">
        <w:rPr>
          <w:rFonts w:ascii="Times New Roman" w:hAnsi="Times New Roman" w:cs="Times New Roman"/>
          <w:sz w:val="24"/>
          <w:szCs w:val="24"/>
        </w:rPr>
        <w:t xml:space="preserve"> - an ARRL publication.</w:t>
      </w:r>
    </w:p>
    <w:p w14:paraId="31E48ED8" w14:textId="78BBDCC4" w:rsidR="001F6018" w:rsidRPr="00873914" w:rsidRDefault="001F6018">
      <w:pPr>
        <w:spacing w:after="0" w:line="240" w:lineRule="auto"/>
        <w:rPr>
          <w:rFonts w:ascii="Times New Roman" w:hAnsi="Times New Roman" w:cs="Times New Roman"/>
          <w:b/>
          <w:bCs/>
          <w:sz w:val="24"/>
          <w:szCs w:val="24"/>
        </w:rPr>
      </w:pPr>
      <w:r w:rsidRPr="00873914">
        <w:rPr>
          <w:rFonts w:ascii="Times New Roman" w:hAnsi="Times New Roman" w:cs="Times New Roman"/>
          <w:b/>
          <w:bCs/>
          <w:sz w:val="24"/>
          <w:szCs w:val="24"/>
        </w:rPr>
        <w:br w:type="page"/>
      </w:r>
    </w:p>
    <w:p w14:paraId="7FF57353" w14:textId="77777777" w:rsidR="004D5492" w:rsidRDefault="004D5492" w:rsidP="004D5492">
      <w:pPr>
        <w:rPr>
          <w:rFonts w:ascii="Times New Roman" w:hAnsi="Times New Roman" w:cs="Times New Roman"/>
          <w:sz w:val="24"/>
          <w:szCs w:val="24"/>
        </w:rPr>
      </w:pPr>
    </w:p>
    <w:p w14:paraId="62E8442D" w14:textId="49C8897A" w:rsidR="00B13BD9" w:rsidRDefault="00B13BD9" w:rsidP="000E7CAC">
      <w:pPr>
        <w:pStyle w:val="Heading"/>
        <w:outlineLvl w:val="0"/>
        <w:rPr>
          <w:rFonts w:hint="eastAsia"/>
          <w:b/>
          <w:bCs/>
          <w:color w:val="8DB3E2" w:themeColor="text2" w:themeTint="66"/>
        </w:rPr>
      </w:pPr>
      <w:bookmarkStart w:id="20" w:name="_Toc26610134"/>
      <w:r w:rsidRPr="000E7CAC">
        <w:rPr>
          <w:b/>
          <w:bCs/>
          <w:color w:val="8DB3E2" w:themeColor="text2" w:themeTint="66"/>
        </w:rPr>
        <w:t>Logging software</w:t>
      </w:r>
      <w:bookmarkEnd w:id="20"/>
    </w:p>
    <w:p w14:paraId="2D4EE596" w14:textId="77777777" w:rsidR="00EF0DEC" w:rsidRPr="00EF0DEC" w:rsidRDefault="00EF0DEC" w:rsidP="00EF0DEC">
      <w:pPr>
        <w:pStyle w:val="BodyText"/>
      </w:pPr>
    </w:p>
    <w:p w14:paraId="038C5927" w14:textId="4E81907D" w:rsidR="00B13BD9" w:rsidRDefault="001F6018"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noProof/>
          <w:color w:val="auto"/>
          <w:kern w:val="2"/>
          <w:sz w:val="24"/>
          <w:szCs w:val="24"/>
        </w:rPr>
        <w:drawing>
          <wp:anchor distT="0" distB="0" distL="0" distR="0" simplePos="0" relativeHeight="251676672" behindDoc="0" locked="0" layoutInCell="1" allowOverlap="1" wp14:anchorId="1F3DD328" wp14:editId="29DA59F5">
            <wp:simplePos x="0" y="0"/>
            <wp:positionH relativeFrom="margin">
              <wp:align>center</wp:align>
            </wp:positionH>
            <wp:positionV relativeFrom="paragraph">
              <wp:posOffset>247650</wp:posOffset>
            </wp:positionV>
            <wp:extent cx="6294755" cy="3230880"/>
            <wp:effectExtent l="0" t="0" r="0" b="7620"/>
            <wp:wrapSquare wrapText="largest"/>
            <wp:docPr id="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2"/>
                    <a:stretch>
                      <a:fillRect/>
                    </a:stretch>
                  </pic:blipFill>
                  <pic:spPr bwMode="auto">
                    <a:xfrm>
                      <a:off x="0" y="0"/>
                      <a:ext cx="6294755" cy="3230880"/>
                    </a:xfrm>
                    <a:prstGeom prst="rect">
                      <a:avLst/>
                    </a:prstGeom>
                  </pic:spPr>
                </pic:pic>
              </a:graphicData>
            </a:graphic>
            <wp14:sizeRelH relativeFrom="margin">
              <wp14:pctWidth>0</wp14:pctWidth>
            </wp14:sizeRelH>
            <wp14:sizeRelV relativeFrom="margin">
              <wp14:pctHeight>0</wp14:pctHeight>
            </wp14:sizeRelV>
          </wp:anchor>
        </w:drawing>
      </w:r>
      <w:bookmarkStart w:id="21" w:name="_Hlk31181748"/>
      <w:r w:rsidR="00B13BD9" w:rsidRPr="00B13BD9">
        <w:rPr>
          <w:rFonts w:ascii="Liberation Serif" w:eastAsia="Noto Sans CJK SC Regular" w:hAnsi="Liberation Serif" w:cs="FreeSans"/>
          <w:b/>
          <w:bCs/>
          <w:color w:val="auto"/>
          <w:kern w:val="2"/>
          <w:sz w:val="28"/>
          <w:szCs w:val="28"/>
        </w:rPr>
        <w:t>N1MM Logging</w:t>
      </w:r>
      <w:r w:rsidR="008D61CB">
        <w:rPr>
          <w:rFonts w:ascii="Times New Roman" w:eastAsia="Noto Sans CJK SC Regular" w:hAnsi="Times New Roman" w:cs="Times New Roman"/>
          <w:b/>
          <w:bCs/>
          <w:color w:val="auto"/>
          <w:kern w:val="2"/>
          <w:sz w:val="28"/>
          <w:szCs w:val="28"/>
        </w:rPr>
        <w:t>®</w:t>
      </w:r>
      <w:r w:rsidR="00B13BD9" w:rsidRPr="00B13BD9">
        <w:rPr>
          <w:rFonts w:ascii="Liberation Serif" w:eastAsia="Noto Sans CJK SC Regular" w:hAnsi="Liberation Serif" w:cs="FreeSans"/>
          <w:color w:val="auto"/>
          <w:kern w:val="2"/>
          <w:sz w:val="24"/>
          <w:szCs w:val="24"/>
        </w:rPr>
        <w:t xml:space="preserve">  </w:t>
      </w:r>
      <w:bookmarkEnd w:id="21"/>
      <w:r w:rsidR="008D61CB">
        <w:fldChar w:fldCharType="begin"/>
      </w:r>
      <w:r w:rsidR="008D61CB">
        <w:instrText xml:space="preserve"> HYPERLINK "https://n1mmwp.hamdocs.com/" \h </w:instrText>
      </w:r>
      <w:r w:rsidR="008D61CB">
        <w:fldChar w:fldCharType="separate"/>
      </w:r>
      <w:r w:rsidR="00B13BD9" w:rsidRPr="00B13BD9">
        <w:rPr>
          <w:rFonts w:ascii="Liberation Serif" w:eastAsia="Noto Sans CJK SC Regular" w:hAnsi="Liberation Serif" w:cs="FreeSans"/>
          <w:color w:val="000080"/>
          <w:kern w:val="2"/>
          <w:sz w:val="24"/>
          <w:szCs w:val="24"/>
          <w:u w:val="single"/>
        </w:rPr>
        <w:t>https://n1mmwp.hamdocs.com/</w:t>
      </w:r>
      <w:r w:rsidR="008D61CB">
        <w:rPr>
          <w:rFonts w:ascii="Liberation Serif" w:eastAsia="Noto Sans CJK SC Regular" w:hAnsi="Liberation Serif" w:cs="FreeSans"/>
          <w:color w:val="000080"/>
          <w:kern w:val="2"/>
          <w:sz w:val="24"/>
          <w:szCs w:val="24"/>
          <w:u w:val="single"/>
        </w:rPr>
        <w:fldChar w:fldCharType="end"/>
      </w:r>
      <w:r w:rsidR="00B13BD9" w:rsidRPr="00B13BD9">
        <w:rPr>
          <w:rFonts w:ascii="Liberation Serif" w:eastAsia="Noto Sans CJK SC Regular" w:hAnsi="Liberation Serif" w:cs="FreeSans"/>
          <w:color w:val="auto"/>
          <w:kern w:val="2"/>
          <w:sz w:val="24"/>
          <w:szCs w:val="24"/>
        </w:rPr>
        <w:t xml:space="preserve"> </w:t>
      </w:r>
    </w:p>
    <w:p w14:paraId="00A15DA6" w14:textId="79B5B34B"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7629A36" w14:textId="66F94362"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b/>
          <w:bCs/>
          <w:color w:val="auto"/>
          <w:kern w:val="2"/>
          <w:sz w:val="28"/>
          <w:szCs w:val="28"/>
        </w:rPr>
        <w:t>N1MM</w:t>
      </w:r>
      <w:r w:rsidRPr="00B13BD9">
        <w:rPr>
          <w:rFonts w:ascii="Liberation Serif" w:eastAsia="Noto Sans CJK SC Regular" w:hAnsi="Liberation Serif" w:cs="FreeSans"/>
          <w:color w:val="auto"/>
          <w:kern w:val="2"/>
          <w:sz w:val="24"/>
          <w:szCs w:val="24"/>
        </w:rPr>
        <w:t xml:space="preserve"> is one of the more popular pieces of logging software, it supports most contests and a large number of radios.  </w:t>
      </w:r>
    </w:p>
    <w:p w14:paraId="0617F85E" w14:textId="027D2BFA" w:rsidR="005C0CA1" w:rsidRDefault="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Cost: Free, Platform: </w:t>
      </w:r>
      <w:r w:rsidR="00EA584C">
        <w:rPr>
          <w:rFonts w:ascii="Liberation Serif" w:eastAsia="Noto Sans CJK SC Regular" w:hAnsi="Liberation Serif" w:cs="FreeSans"/>
          <w:color w:val="auto"/>
          <w:kern w:val="2"/>
          <w:sz w:val="24"/>
          <w:szCs w:val="24"/>
        </w:rPr>
        <w:t>Windows®</w:t>
      </w:r>
    </w:p>
    <w:p w14:paraId="395F28B4" w14:textId="2730A136"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E62D13B" w14:textId="4AC77E16" w:rsidR="00B13BD9" w:rsidRDefault="00B13BD9" w:rsidP="00B13BD9">
      <w:pPr>
        <w:spacing w:after="0" w:line="240" w:lineRule="auto"/>
        <w:rPr>
          <w:rFonts w:ascii="Liberation Serif" w:eastAsia="Noto Sans CJK SC Regular" w:hAnsi="Liberation Serif" w:cs="FreeSans"/>
          <w:color w:val="auto"/>
          <w:kern w:val="2"/>
          <w:sz w:val="24"/>
          <w:szCs w:val="24"/>
        </w:rPr>
      </w:pPr>
    </w:p>
    <w:p w14:paraId="5172111A" w14:textId="4D433ADB" w:rsidR="00951716" w:rsidRPr="00B13BD9" w:rsidRDefault="00951716" w:rsidP="00B13BD9">
      <w:pPr>
        <w:spacing w:after="0" w:line="240" w:lineRule="auto"/>
        <w:rPr>
          <w:rFonts w:ascii="Liberation Serif" w:eastAsia="Noto Sans CJK SC Regular" w:hAnsi="Liberation Serif" w:cs="FreeSans"/>
          <w:color w:val="auto"/>
          <w:kern w:val="2"/>
          <w:sz w:val="24"/>
          <w:szCs w:val="24"/>
        </w:rPr>
      </w:pPr>
    </w:p>
    <w:p w14:paraId="1001AFCF" w14:textId="5B90F907" w:rsidR="00B13BD9" w:rsidRPr="00E67624" w:rsidRDefault="004D5492" w:rsidP="00B13BD9">
      <w:pPr>
        <w:spacing w:after="0" w:line="240" w:lineRule="auto"/>
        <w:rPr>
          <w:rFonts w:ascii="Liberation Serif" w:eastAsia="Noto Sans CJK SC Regular" w:hAnsi="Liberation Serif" w:cs="FreeSans"/>
          <w:color w:val="auto"/>
          <w:kern w:val="2"/>
          <w:sz w:val="24"/>
          <w:szCs w:val="24"/>
          <w:lang w:val="fr-FR"/>
        </w:rPr>
      </w:pPr>
      <w:r w:rsidRPr="00B13BD9">
        <w:rPr>
          <w:rFonts w:ascii="Liberation Serif" w:eastAsia="Noto Sans CJK SC Regular" w:hAnsi="Liberation Serif" w:cs="FreeSans"/>
          <w:noProof/>
          <w:color w:val="auto"/>
          <w:kern w:val="2"/>
          <w:sz w:val="24"/>
          <w:szCs w:val="24"/>
        </w:rPr>
        <w:lastRenderedPageBreak/>
        <w:drawing>
          <wp:anchor distT="0" distB="0" distL="0" distR="0" simplePos="0" relativeHeight="251677696" behindDoc="0" locked="0" layoutInCell="1" allowOverlap="1" wp14:anchorId="534D141A" wp14:editId="3B32E2BB">
            <wp:simplePos x="0" y="0"/>
            <wp:positionH relativeFrom="margin">
              <wp:posOffset>-89535</wp:posOffset>
            </wp:positionH>
            <wp:positionV relativeFrom="paragraph">
              <wp:posOffset>312420</wp:posOffset>
            </wp:positionV>
            <wp:extent cx="6333490" cy="4051300"/>
            <wp:effectExtent l="0" t="0" r="0" b="6350"/>
            <wp:wrapSquare wrapText="largest"/>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53"/>
                    <a:stretch>
                      <a:fillRect/>
                    </a:stretch>
                  </pic:blipFill>
                  <pic:spPr bwMode="auto">
                    <a:xfrm>
                      <a:off x="0" y="0"/>
                      <a:ext cx="6333490" cy="4051300"/>
                    </a:xfrm>
                    <a:prstGeom prst="rect">
                      <a:avLst/>
                    </a:prstGeom>
                  </pic:spPr>
                </pic:pic>
              </a:graphicData>
            </a:graphic>
            <wp14:sizeRelH relativeFrom="margin">
              <wp14:pctWidth>0</wp14:pctWidth>
            </wp14:sizeRelH>
            <wp14:sizeRelV relativeFrom="margin">
              <wp14:pctHeight>0</wp14:pctHeight>
            </wp14:sizeRelV>
          </wp:anchor>
        </w:drawing>
      </w:r>
      <w:bookmarkStart w:id="22" w:name="_Hlk31181769"/>
      <w:r w:rsidR="00B13BD9" w:rsidRPr="00E67624">
        <w:rPr>
          <w:rFonts w:ascii="Liberation Serif" w:eastAsia="Noto Sans CJK SC Regular" w:hAnsi="Liberation Serif" w:cs="FreeSans"/>
          <w:b/>
          <w:bCs/>
          <w:color w:val="auto"/>
          <w:kern w:val="2"/>
          <w:sz w:val="28"/>
          <w:szCs w:val="28"/>
          <w:lang w:val="fr-FR"/>
        </w:rPr>
        <w:t>Ham Radio Deluxe</w:t>
      </w:r>
      <w:r w:rsidR="008D61CB" w:rsidRPr="00E67624">
        <w:rPr>
          <w:rFonts w:ascii="Times New Roman" w:eastAsia="Noto Sans CJK SC Regular" w:hAnsi="Times New Roman" w:cs="Times New Roman"/>
          <w:b/>
          <w:bCs/>
          <w:color w:val="auto"/>
          <w:kern w:val="2"/>
          <w:sz w:val="28"/>
          <w:szCs w:val="28"/>
          <w:lang w:val="fr-FR"/>
        </w:rPr>
        <w:t>®</w:t>
      </w:r>
      <w:r w:rsidR="00B13BD9" w:rsidRPr="00E67624">
        <w:rPr>
          <w:rFonts w:ascii="Liberation Serif" w:eastAsia="Noto Sans CJK SC Regular" w:hAnsi="Liberation Serif" w:cs="FreeSans"/>
          <w:color w:val="auto"/>
          <w:kern w:val="2"/>
          <w:sz w:val="24"/>
          <w:szCs w:val="24"/>
          <w:lang w:val="fr-FR"/>
        </w:rPr>
        <w:t xml:space="preserve"> </w:t>
      </w:r>
      <w:bookmarkEnd w:id="22"/>
      <w:r w:rsidR="008D61CB">
        <w:fldChar w:fldCharType="begin"/>
      </w:r>
      <w:r w:rsidR="008D61CB" w:rsidRPr="00E67624">
        <w:rPr>
          <w:lang w:val="fr-FR"/>
        </w:rPr>
        <w:instrText xml:space="preserve"> HYPERLINK "https://www.hamradiodeluxe.com/" \h </w:instrText>
      </w:r>
      <w:r w:rsidR="008D61CB">
        <w:fldChar w:fldCharType="separate"/>
      </w:r>
      <w:r w:rsidR="00B13BD9" w:rsidRPr="00E67624">
        <w:rPr>
          <w:rFonts w:ascii="Liberation Serif" w:eastAsia="Noto Sans CJK SC Regular" w:hAnsi="Liberation Serif" w:cs="FreeSans"/>
          <w:color w:val="000080"/>
          <w:kern w:val="2"/>
          <w:sz w:val="24"/>
          <w:szCs w:val="24"/>
          <w:u w:val="single"/>
          <w:lang w:val="fr-FR"/>
        </w:rPr>
        <w:t>https://www.hamradiodeluxe.com/</w:t>
      </w:r>
      <w:r w:rsidR="008D61CB">
        <w:rPr>
          <w:rFonts w:ascii="Liberation Serif" w:eastAsia="Noto Sans CJK SC Regular" w:hAnsi="Liberation Serif" w:cs="FreeSans"/>
          <w:color w:val="000080"/>
          <w:kern w:val="2"/>
          <w:sz w:val="24"/>
          <w:szCs w:val="24"/>
          <w:u w:val="single"/>
        </w:rPr>
        <w:fldChar w:fldCharType="end"/>
      </w:r>
      <w:r w:rsidR="00B13BD9" w:rsidRPr="00E67624">
        <w:rPr>
          <w:rFonts w:ascii="Liberation Serif" w:eastAsia="Noto Sans CJK SC Regular" w:hAnsi="Liberation Serif" w:cs="FreeSans"/>
          <w:color w:val="auto"/>
          <w:kern w:val="2"/>
          <w:sz w:val="24"/>
          <w:szCs w:val="24"/>
          <w:lang w:val="fr-FR"/>
        </w:rPr>
        <w:t xml:space="preserve"> </w:t>
      </w:r>
    </w:p>
    <w:p w14:paraId="3948694C" w14:textId="77777777" w:rsidR="001F6018" w:rsidRPr="00E67624" w:rsidRDefault="001F6018" w:rsidP="005C0CA1">
      <w:pPr>
        <w:spacing w:after="0" w:line="240" w:lineRule="auto"/>
        <w:rPr>
          <w:rFonts w:ascii="Liberation Serif" w:eastAsia="Noto Sans CJK SC Regular" w:hAnsi="Liberation Serif" w:cs="FreeSans"/>
          <w:color w:val="auto"/>
          <w:kern w:val="2"/>
          <w:sz w:val="24"/>
          <w:szCs w:val="24"/>
          <w:lang w:val="fr-FR"/>
        </w:rPr>
      </w:pPr>
    </w:p>
    <w:p w14:paraId="05CD1906" w14:textId="372C4B10"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One of the older software products, it combines logging and most digital modes with the exception </w:t>
      </w:r>
      <w:proofErr w:type="gramStart"/>
      <w:r w:rsidRPr="00B13BD9">
        <w:rPr>
          <w:rFonts w:ascii="Liberation Serif" w:eastAsia="Noto Sans CJK SC Regular" w:hAnsi="Liberation Serif" w:cs="FreeSans"/>
          <w:color w:val="auto"/>
          <w:kern w:val="2"/>
          <w:sz w:val="24"/>
          <w:szCs w:val="24"/>
        </w:rPr>
        <w:t>of</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 FT</w:t>
      </w:r>
      <w:proofErr w:type="gramEnd"/>
      <w:r w:rsidRPr="00B13BD9">
        <w:rPr>
          <w:rFonts w:ascii="Liberation Serif" w:eastAsia="Noto Sans CJK SC Regular" w:hAnsi="Liberation Serif" w:cs="FreeSans"/>
          <w:color w:val="auto"/>
          <w:kern w:val="2"/>
          <w:sz w:val="24"/>
          <w:szCs w:val="24"/>
        </w:rPr>
        <w:t xml:space="preserve">-8.  It has a large support forum </w:t>
      </w:r>
      <w:r>
        <w:rPr>
          <w:rFonts w:ascii="Liberation Serif" w:eastAsia="Noto Sans CJK SC Regular" w:hAnsi="Liberation Serif" w:cs="FreeSans"/>
          <w:color w:val="auto"/>
          <w:kern w:val="2"/>
          <w:sz w:val="24"/>
          <w:szCs w:val="24"/>
        </w:rPr>
        <w:t>B</w:t>
      </w:r>
      <w:r w:rsidRPr="00B13BD9">
        <w:rPr>
          <w:rFonts w:ascii="Liberation Serif" w:eastAsia="Noto Sans CJK SC Regular" w:hAnsi="Liberation Serif" w:cs="FreeSans"/>
          <w:color w:val="auto"/>
          <w:kern w:val="2"/>
          <w:sz w:val="24"/>
          <w:szCs w:val="24"/>
        </w:rPr>
        <w:t>ase</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Cost: $124.94, </w:t>
      </w:r>
    </w:p>
    <w:p w14:paraId="2845AD3C" w14:textId="62340788"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Platform: </w:t>
      </w:r>
      <w:r w:rsidR="00EA584C">
        <w:rPr>
          <w:rFonts w:ascii="Liberation Serif" w:eastAsia="Noto Sans CJK SC Regular" w:hAnsi="Liberation Serif" w:cs="FreeSans"/>
          <w:color w:val="auto"/>
          <w:kern w:val="2"/>
          <w:sz w:val="24"/>
          <w:szCs w:val="24"/>
        </w:rPr>
        <w:t>Windows®</w:t>
      </w:r>
    </w:p>
    <w:p w14:paraId="01EEDB83" w14:textId="73A408FB" w:rsidR="005C0CA1" w:rsidRPr="005C0CA1" w:rsidRDefault="005C0CA1">
      <w:pPr>
        <w:spacing w:after="0" w:line="240" w:lineRule="auto"/>
        <w:rPr>
          <w:rFonts w:ascii="Liberation Serif" w:eastAsia="Noto Sans CJK SC Regular" w:hAnsi="Liberation Serif" w:cs="FreeSans"/>
          <w:color w:val="auto"/>
          <w:kern w:val="2"/>
          <w:sz w:val="24"/>
          <w:szCs w:val="24"/>
        </w:rPr>
      </w:pPr>
    </w:p>
    <w:p w14:paraId="6F7238E3" w14:textId="3735FF42" w:rsidR="005C0CA1" w:rsidRPr="005C0CA1" w:rsidRDefault="005C0CA1">
      <w:pPr>
        <w:spacing w:after="0" w:line="240" w:lineRule="auto"/>
        <w:rPr>
          <w:rFonts w:ascii="Liberation Serif" w:eastAsia="Noto Sans CJK SC Regular" w:hAnsi="Liberation Serif" w:cs="FreeSans"/>
          <w:color w:val="auto"/>
          <w:kern w:val="2"/>
          <w:sz w:val="24"/>
          <w:szCs w:val="24"/>
        </w:rPr>
      </w:pPr>
      <w:r w:rsidRPr="005C0CA1">
        <w:rPr>
          <w:rFonts w:ascii="Liberation Serif" w:eastAsia="Noto Sans CJK SC Regular" w:hAnsi="Liberation Serif" w:cs="FreeSans"/>
          <w:color w:val="auto"/>
          <w:kern w:val="2"/>
          <w:sz w:val="24"/>
          <w:szCs w:val="24"/>
        </w:rPr>
        <w:br w:type="page"/>
      </w:r>
    </w:p>
    <w:p w14:paraId="71CA7B58" w14:textId="77777777" w:rsidR="00053B02" w:rsidRPr="005C0CA1" w:rsidRDefault="00053B02" w:rsidP="00B13BD9">
      <w:pPr>
        <w:spacing w:after="0" w:line="240" w:lineRule="auto"/>
        <w:rPr>
          <w:rFonts w:ascii="Liberation Serif" w:eastAsia="Noto Sans CJK SC Regular" w:hAnsi="Liberation Serif" w:cs="FreeSans"/>
          <w:color w:val="auto"/>
          <w:kern w:val="2"/>
          <w:sz w:val="24"/>
          <w:szCs w:val="24"/>
        </w:rPr>
      </w:pPr>
    </w:p>
    <w:p w14:paraId="0AD86A35" w14:textId="6B21E102" w:rsidR="00F23EE0" w:rsidRPr="00F23EE0" w:rsidRDefault="00F23EE0" w:rsidP="00F23EE0">
      <w:pPr>
        <w:rPr>
          <w:rFonts w:ascii="Liberation Serif" w:eastAsia="Noto Sans CJK SC Regular" w:hAnsi="Liberation Serif" w:cs="FreeSans"/>
          <w:color w:val="auto"/>
          <w:kern w:val="2"/>
          <w:sz w:val="24"/>
          <w:szCs w:val="24"/>
        </w:rPr>
      </w:pPr>
      <w:bookmarkStart w:id="23" w:name="_Hlk31181849"/>
      <w:r w:rsidRPr="00F23EE0">
        <w:rPr>
          <w:rFonts w:ascii="Liberation Serif" w:eastAsia="Noto Sans CJK SC Regular" w:hAnsi="Liberation Serif" w:cs="FreeSans"/>
          <w:b/>
          <w:bCs/>
          <w:color w:val="auto"/>
          <w:kern w:val="2"/>
          <w:sz w:val="28"/>
          <w:szCs w:val="28"/>
        </w:rPr>
        <w:t>Contesting Software</w:t>
      </w:r>
      <w:r w:rsidR="008D61CB">
        <w:rPr>
          <w:rFonts w:ascii="Times New Roman" w:eastAsia="Noto Sans CJK SC Regular" w:hAnsi="Times New Roman" w:cs="Times New Roman"/>
          <w:b/>
          <w:bCs/>
          <w:color w:val="auto"/>
          <w:kern w:val="2"/>
          <w:sz w:val="28"/>
          <w:szCs w:val="28"/>
        </w:rPr>
        <w:t>®</w:t>
      </w:r>
      <w:r>
        <w:rPr>
          <w:rFonts w:ascii="Liberation Serif" w:eastAsia="Noto Sans CJK SC Regular" w:hAnsi="Liberation Serif" w:cs="FreeSans"/>
          <w:color w:val="auto"/>
          <w:kern w:val="2"/>
          <w:sz w:val="24"/>
          <w:szCs w:val="24"/>
        </w:rPr>
        <w:t xml:space="preserve"> </w:t>
      </w:r>
      <w:r w:rsidRPr="00F23EE0">
        <w:rPr>
          <w:rFonts w:ascii="Liberation Serif" w:eastAsia="Noto Sans CJK SC Regular" w:hAnsi="Liberation Serif" w:cs="FreeSans"/>
          <w:color w:val="auto"/>
          <w:kern w:val="2"/>
          <w:sz w:val="24"/>
          <w:szCs w:val="24"/>
        </w:rPr>
        <w:t xml:space="preserve"> </w:t>
      </w:r>
      <w:bookmarkEnd w:id="23"/>
      <w:r w:rsidR="008D61CB">
        <w:fldChar w:fldCharType="begin"/>
      </w:r>
      <w:r w:rsidR="008D61CB">
        <w:instrText xml:space="preserve"> HYPERLINK "http://www.n3fjp.com/" \h </w:instrText>
      </w:r>
      <w:r w:rsidR="008D61CB">
        <w:fldChar w:fldCharType="separate"/>
      </w:r>
      <w:r w:rsidRPr="00F23EE0">
        <w:rPr>
          <w:rFonts w:ascii="Liberation Serif" w:eastAsia="Noto Sans CJK SC Regular" w:hAnsi="Liberation Serif" w:cs="FreeSans"/>
          <w:color w:val="auto"/>
          <w:kern w:val="2"/>
          <w:sz w:val="24"/>
          <w:szCs w:val="24"/>
        </w:rPr>
        <w:t>http://www.n3fjp.com/</w:t>
      </w:r>
      <w:r w:rsidR="008D61CB">
        <w:rPr>
          <w:rFonts w:ascii="Liberation Serif" w:eastAsia="Noto Sans CJK SC Regular" w:hAnsi="Liberation Serif" w:cs="FreeSans"/>
          <w:color w:val="auto"/>
          <w:kern w:val="2"/>
          <w:sz w:val="24"/>
          <w:szCs w:val="24"/>
        </w:rPr>
        <w:fldChar w:fldCharType="end"/>
      </w:r>
      <w:r w:rsidRPr="00F23EE0">
        <w:rPr>
          <w:rFonts w:ascii="Liberation Serif" w:eastAsia="Noto Sans CJK SC Regular" w:hAnsi="Liberation Serif" w:cs="FreeSans"/>
          <w:color w:val="auto"/>
          <w:kern w:val="2"/>
          <w:sz w:val="24"/>
          <w:szCs w:val="24"/>
        </w:rPr>
        <w:t xml:space="preserve"> </w:t>
      </w:r>
      <w:r>
        <w:rPr>
          <w:noProof/>
        </w:rPr>
        <w:drawing>
          <wp:anchor distT="0" distB="0" distL="0" distR="0" simplePos="0" relativeHeight="251679744" behindDoc="0" locked="0" layoutInCell="1" allowOverlap="1" wp14:anchorId="64FD79FB" wp14:editId="753E4F87">
            <wp:simplePos x="0" y="0"/>
            <wp:positionH relativeFrom="margin">
              <wp:posOffset>-12700</wp:posOffset>
            </wp:positionH>
            <wp:positionV relativeFrom="paragraph">
              <wp:posOffset>295275</wp:posOffset>
            </wp:positionV>
            <wp:extent cx="6387465" cy="3730625"/>
            <wp:effectExtent l="0" t="0" r="0" b="3175"/>
            <wp:wrapSquare wrapText="bothSides"/>
            <wp:docPr id="12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54"/>
                    <a:stretch>
                      <a:fillRect/>
                    </a:stretch>
                  </pic:blipFill>
                  <pic:spPr bwMode="auto">
                    <a:xfrm>
                      <a:off x="0" y="0"/>
                      <a:ext cx="6387465" cy="3730625"/>
                    </a:xfrm>
                    <a:prstGeom prst="rect">
                      <a:avLst/>
                    </a:prstGeom>
                  </pic:spPr>
                </pic:pic>
              </a:graphicData>
            </a:graphic>
            <wp14:sizeRelH relativeFrom="margin">
              <wp14:pctWidth>0</wp14:pctWidth>
            </wp14:sizeRelH>
            <wp14:sizeRelV relativeFrom="margin">
              <wp14:pctHeight>0</wp14:pctHeight>
            </wp14:sizeRelV>
          </wp:anchor>
        </w:drawing>
      </w:r>
    </w:p>
    <w:p w14:paraId="16561358" w14:textId="065994E0" w:rsidR="00053B02" w:rsidRDefault="00053B02" w:rsidP="00053B02">
      <w:pPr>
        <w:spacing w:after="0" w:line="240" w:lineRule="auto"/>
        <w:rPr>
          <w:rFonts w:ascii="Liberation Serif" w:eastAsia="Noto Sans CJK SC Regular" w:hAnsi="Liberation Serif" w:cs="FreeSans"/>
          <w:color w:val="auto"/>
          <w:kern w:val="2"/>
          <w:sz w:val="24"/>
          <w:szCs w:val="24"/>
        </w:rPr>
      </w:pPr>
    </w:p>
    <w:p w14:paraId="3A7C6783" w14:textId="255D5EC1" w:rsidR="00B802B7" w:rsidRPr="00B802B7" w:rsidRDefault="00F23EE0" w:rsidP="00B802B7">
      <w:pPr>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t>T</w:t>
      </w:r>
      <w:r w:rsidR="00B802B7" w:rsidRPr="00B802B7">
        <w:rPr>
          <w:rFonts w:ascii="Liberation Serif" w:eastAsia="Noto Sans CJK SC Regular" w:hAnsi="Liberation Serif" w:cs="FreeSans"/>
          <w:color w:val="auto"/>
          <w:kern w:val="2"/>
          <w:sz w:val="24"/>
          <w:szCs w:val="24"/>
        </w:rPr>
        <w:t xml:space="preserve">he author makes different program for different contests, the software is very popular with some contests.  </w:t>
      </w:r>
    </w:p>
    <w:p w14:paraId="519BCDB4" w14:textId="22006FC9" w:rsidR="00B802B7" w:rsidRPr="00B802B7" w:rsidRDefault="00B802B7" w:rsidP="00B802B7">
      <w:pPr>
        <w:rPr>
          <w:rFonts w:ascii="Liberation Serif" w:eastAsia="Noto Sans CJK SC Regular" w:hAnsi="Liberation Serif" w:cs="FreeSans"/>
          <w:color w:val="auto"/>
          <w:kern w:val="2"/>
          <w:sz w:val="24"/>
          <w:szCs w:val="24"/>
        </w:rPr>
      </w:pPr>
      <w:r w:rsidRPr="00B802B7">
        <w:rPr>
          <w:rFonts w:ascii="Liberation Serif" w:eastAsia="Noto Sans CJK SC Regular" w:hAnsi="Liberation Serif" w:cs="FreeSans"/>
          <w:color w:val="auto"/>
          <w:kern w:val="2"/>
          <w:sz w:val="24"/>
          <w:szCs w:val="24"/>
        </w:rPr>
        <w:t xml:space="preserve">Cost: Depends on the exact program, he also offers a bundle for </w:t>
      </w:r>
      <w:r w:rsidR="00F23EE0" w:rsidRPr="00B802B7">
        <w:rPr>
          <w:rFonts w:ascii="Liberation Serif" w:eastAsia="Noto Sans CJK SC Regular" w:hAnsi="Liberation Serif" w:cs="FreeSans"/>
          <w:color w:val="auto"/>
          <w:kern w:val="2"/>
          <w:sz w:val="24"/>
          <w:szCs w:val="24"/>
        </w:rPr>
        <w:t>all</w:t>
      </w:r>
      <w:r w:rsidRPr="00B802B7">
        <w:rPr>
          <w:rFonts w:ascii="Liberation Serif" w:eastAsia="Noto Sans CJK SC Regular" w:hAnsi="Liberation Serif" w:cs="FreeSans"/>
          <w:color w:val="auto"/>
          <w:kern w:val="2"/>
          <w:sz w:val="24"/>
          <w:szCs w:val="24"/>
        </w:rPr>
        <w:t xml:space="preserve"> his software for $49.99, Platform: </w:t>
      </w:r>
      <w:r w:rsidR="00EA584C">
        <w:rPr>
          <w:rFonts w:ascii="Liberation Serif" w:eastAsia="Noto Sans CJK SC Regular" w:hAnsi="Liberation Serif" w:cs="FreeSans"/>
          <w:color w:val="auto"/>
          <w:kern w:val="2"/>
          <w:sz w:val="24"/>
          <w:szCs w:val="24"/>
        </w:rPr>
        <w:t>Windows®</w:t>
      </w:r>
    </w:p>
    <w:p w14:paraId="589D0298" w14:textId="5998E26A" w:rsidR="00053B02" w:rsidRDefault="00053B02" w:rsidP="00B802B7">
      <w:pPr>
        <w:autoSpaceDE w:val="0"/>
        <w:autoSpaceDN w:val="0"/>
        <w:adjustRightInd w:val="0"/>
        <w:spacing w:after="0" w:line="240" w:lineRule="auto"/>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br w:type="page"/>
      </w:r>
    </w:p>
    <w:p w14:paraId="6904EC9A" w14:textId="7CF5C61B" w:rsidR="00B802B7" w:rsidRPr="00B802B7" w:rsidRDefault="00B802B7" w:rsidP="00B802B7">
      <w:pPr>
        <w:rPr>
          <w:rFonts w:ascii="Liberation Serif" w:eastAsia="Noto Sans CJK SC Regular" w:hAnsi="Liberation Serif" w:cs="FreeSans"/>
          <w:sz w:val="24"/>
          <w:szCs w:val="24"/>
        </w:rPr>
      </w:pPr>
    </w:p>
    <w:p w14:paraId="7BBDE4CE" w14:textId="3EFF9B5C" w:rsidR="00B802B7" w:rsidRPr="00B802B7" w:rsidRDefault="00B802B7" w:rsidP="00B802B7">
      <w:pPr>
        <w:rPr>
          <w:rFonts w:ascii="Liberation Serif" w:eastAsia="Noto Sans CJK SC Regular" w:hAnsi="Liberation Serif" w:cs="FreeSans"/>
          <w:sz w:val="24"/>
          <w:szCs w:val="24"/>
        </w:rPr>
      </w:pPr>
    </w:p>
    <w:p w14:paraId="6EF8013E" w14:textId="3B54AC26" w:rsidR="00B802B7" w:rsidRPr="00B802B7" w:rsidRDefault="00B802B7" w:rsidP="00B802B7">
      <w:pPr>
        <w:rPr>
          <w:rFonts w:ascii="Liberation Serif" w:eastAsia="Noto Sans CJK SC Regular" w:hAnsi="Liberation Serif" w:cs="FreeSans"/>
          <w:sz w:val="24"/>
          <w:szCs w:val="24"/>
        </w:rPr>
      </w:pPr>
    </w:p>
    <w:p w14:paraId="3A5CF4C3" w14:textId="54C66D52" w:rsidR="00D159EF" w:rsidRDefault="00D159EF" w:rsidP="00B802B7">
      <w:pPr>
        <w:rPr>
          <w:rFonts w:ascii="Liberation Serif" w:eastAsia="Noto Sans CJK SC Regular" w:hAnsi="Liberation Serif" w:cs="FreeSans"/>
          <w:sz w:val="24"/>
          <w:szCs w:val="24"/>
        </w:rPr>
      </w:pPr>
    </w:p>
    <w:p w14:paraId="1773E936" w14:textId="77777777" w:rsidR="00B802B7" w:rsidRPr="00B802B7" w:rsidRDefault="00B802B7" w:rsidP="00B802B7">
      <w:pPr>
        <w:rPr>
          <w:rFonts w:ascii="Liberation Serif" w:eastAsia="Noto Sans CJK SC Regular" w:hAnsi="Liberation Serif" w:cs="FreeSans"/>
          <w:sz w:val="24"/>
          <w:szCs w:val="24"/>
        </w:rPr>
      </w:pPr>
    </w:p>
    <w:p w14:paraId="2F478E0F" w14:textId="4BBA515D" w:rsidR="00D159EF" w:rsidRPr="005C0CA1" w:rsidRDefault="00D159EF" w:rsidP="00B802B7">
      <w:pPr>
        <w:rPr>
          <w:rFonts w:ascii="Liberation Serif" w:eastAsia="Noto Sans CJK SC Regular" w:hAnsi="Liberation Serif" w:cs="FreeSans"/>
          <w:sz w:val="24"/>
          <w:szCs w:val="24"/>
          <w:lang w:val="fr-FR"/>
        </w:rPr>
      </w:pPr>
      <w:bookmarkStart w:id="24" w:name="_Hlk31181816"/>
      <w:r w:rsidRPr="005C0CA1">
        <w:rPr>
          <w:rFonts w:ascii="Liberation Serif" w:eastAsia="Noto Sans CJK SC Regular" w:hAnsi="Liberation Serif" w:cs="FreeSans"/>
          <w:b/>
          <w:bCs/>
          <w:color w:val="auto"/>
          <w:kern w:val="2"/>
          <w:sz w:val="28"/>
          <w:szCs w:val="28"/>
          <w:lang w:val="fr-FR"/>
        </w:rPr>
        <w:t>Log4OM</w:t>
      </w:r>
      <w:r w:rsidR="008D61CB">
        <w:rPr>
          <w:rFonts w:ascii="Times New Roman" w:eastAsia="Noto Sans CJK SC Regular" w:hAnsi="Times New Roman" w:cs="Times New Roman"/>
          <w:b/>
          <w:bCs/>
          <w:color w:val="auto"/>
          <w:kern w:val="2"/>
          <w:sz w:val="28"/>
          <w:szCs w:val="28"/>
          <w:lang w:val="fr-FR"/>
        </w:rPr>
        <w:t>®</w:t>
      </w:r>
      <w:r w:rsidRPr="005C0CA1">
        <w:rPr>
          <w:rFonts w:ascii="Liberation Serif" w:eastAsia="Noto Sans CJK SC Regular" w:hAnsi="Liberation Serif" w:cs="FreeSans"/>
          <w:color w:val="auto"/>
          <w:kern w:val="2"/>
          <w:sz w:val="24"/>
          <w:szCs w:val="24"/>
          <w:lang w:val="fr-FR"/>
        </w:rPr>
        <w:t xml:space="preserve"> </w:t>
      </w:r>
      <w:bookmarkEnd w:id="24"/>
      <w:r w:rsidR="008D61CB">
        <w:fldChar w:fldCharType="begin"/>
      </w:r>
      <w:r w:rsidR="008D61CB" w:rsidRPr="00530881">
        <w:rPr>
          <w:lang w:val="fr-FR"/>
        </w:rPr>
        <w:instrText xml:space="preserve"> HYPERLINK "https://www.log4om.com/" \h </w:instrText>
      </w:r>
      <w:r w:rsidR="008D61CB">
        <w:fldChar w:fldCharType="separate"/>
      </w:r>
      <w:r w:rsidRPr="005C0CA1">
        <w:rPr>
          <w:rFonts w:ascii="Liberation Serif" w:eastAsia="Noto Sans CJK SC Regular" w:hAnsi="Liberation Serif" w:cs="FreeSans"/>
          <w:color w:val="auto"/>
          <w:kern w:val="2"/>
          <w:sz w:val="24"/>
          <w:szCs w:val="24"/>
          <w:lang w:val="fr-FR"/>
        </w:rPr>
        <w:t>https://www.log4om.com/</w:t>
      </w:r>
      <w:r w:rsidR="008D61CB">
        <w:rPr>
          <w:rFonts w:ascii="Liberation Serif" w:eastAsia="Noto Sans CJK SC Regular" w:hAnsi="Liberation Serif" w:cs="FreeSans"/>
          <w:color w:val="auto"/>
          <w:kern w:val="2"/>
          <w:sz w:val="24"/>
          <w:szCs w:val="24"/>
          <w:lang w:val="fr-FR"/>
        </w:rPr>
        <w:fldChar w:fldCharType="end"/>
      </w:r>
      <w:r w:rsidRPr="00D159EF">
        <w:rPr>
          <w:rFonts w:ascii="Liberation Serif" w:eastAsia="Noto Sans CJK SC Regular" w:hAnsi="Liberation Serif" w:cs="FreeSans"/>
          <w:noProof/>
          <w:color w:val="auto"/>
          <w:kern w:val="2"/>
          <w:sz w:val="24"/>
          <w:szCs w:val="24"/>
        </w:rPr>
        <w:drawing>
          <wp:anchor distT="0" distB="0" distL="0" distR="0" simplePos="0" relativeHeight="251681792" behindDoc="0" locked="0" layoutInCell="1" allowOverlap="1" wp14:anchorId="7531B59C" wp14:editId="7D019C4C">
            <wp:simplePos x="0" y="0"/>
            <wp:positionH relativeFrom="margin">
              <wp:align>left</wp:align>
            </wp:positionH>
            <wp:positionV relativeFrom="paragraph">
              <wp:posOffset>291465</wp:posOffset>
            </wp:positionV>
            <wp:extent cx="6285230" cy="3535680"/>
            <wp:effectExtent l="0" t="0" r="1270" b="7620"/>
            <wp:wrapSquare wrapText="largest"/>
            <wp:docPr id="13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55"/>
                    <a:stretch>
                      <a:fillRect/>
                    </a:stretch>
                  </pic:blipFill>
                  <pic:spPr bwMode="auto">
                    <a:xfrm>
                      <a:off x="0" y="0"/>
                      <a:ext cx="6285230" cy="3535680"/>
                    </a:xfrm>
                    <a:prstGeom prst="rect">
                      <a:avLst/>
                    </a:prstGeom>
                  </pic:spPr>
                </pic:pic>
              </a:graphicData>
            </a:graphic>
            <wp14:sizeRelH relativeFrom="margin">
              <wp14:pctWidth>0</wp14:pctWidth>
            </wp14:sizeRelH>
            <wp14:sizeRelV relativeFrom="margin">
              <wp14:pctHeight>0</wp14:pctHeight>
            </wp14:sizeRelV>
          </wp:anchor>
        </w:drawing>
      </w:r>
    </w:p>
    <w:p w14:paraId="0B2ABE9D" w14:textId="45D0308E"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Log4OM</w:t>
      </w:r>
      <w:r w:rsidR="008D61CB">
        <w:rPr>
          <w:rFonts w:ascii="Times New Roman" w:eastAsia="Noto Sans CJK SC Regular" w:hAnsi="Times New Roman" w:cs="Times New Roman"/>
          <w:color w:val="auto"/>
          <w:kern w:val="2"/>
          <w:sz w:val="24"/>
          <w:szCs w:val="24"/>
        </w:rPr>
        <w:t>®</w:t>
      </w:r>
      <w:r w:rsidRPr="00D159EF">
        <w:rPr>
          <w:rFonts w:ascii="Liberation Serif" w:eastAsia="Noto Sans CJK SC Regular" w:hAnsi="Liberation Serif" w:cs="FreeSans"/>
          <w:color w:val="auto"/>
          <w:kern w:val="2"/>
          <w:sz w:val="24"/>
          <w:szCs w:val="24"/>
        </w:rPr>
        <w:t xml:space="preserve"> is a flexible and easy to </w:t>
      </w:r>
      <w:r w:rsidR="002603CE" w:rsidRPr="00D159EF">
        <w:rPr>
          <w:rFonts w:ascii="Liberation Serif" w:eastAsia="Noto Sans CJK SC Regular" w:hAnsi="Liberation Serif" w:cs="FreeSans"/>
          <w:color w:val="auto"/>
          <w:kern w:val="2"/>
          <w:sz w:val="24"/>
          <w:szCs w:val="24"/>
        </w:rPr>
        <w:t>use and</w:t>
      </w:r>
      <w:r w:rsidRPr="00D159EF">
        <w:rPr>
          <w:rFonts w:ascii="Liberation Serif" w:eastAsia="Noto Sans CJK SC Regular" w:hAnsi="Liberation Serif" w:cs="FreeSans"/>
          <w:color w:val="auto"/>
          <w:kern w:val="2"/>
          <w:sz w:val="24"/>
          <w:szCs w:val="24"/>
        </w:rPr>
        <w:t xml:space="preserve"> runs even on quite old </w:t>
      </w:r>
      <w:r w:rsidR="00EA584C">
        <w:rPr>
          <w:rFonts w:ascii="Liberation Serif" w:eastAsia="Noto Sans CJK SC Regular" w:hAnsi="Liberation Serif" w:cs="FreeSans"/>
          <w:color w:val="auto"/>
          <w:kern w:val="2"/>
          <w:sz w:val="24"/>
          <w:szCs w:val="24"/>
        </w:rPr>
        <w:t>Windows®</w:t>
      </w:r>
      <w:r w:rsidRPr="00D159EF">
        <w:rPr>
          <w:rFonts w:ascii="Liberation Serif" w:eastAsia="Noto Sans CJK SC Regular" w:hAnsi="Liberation Serif" w:cs="FreeSans"/>
          <w:color w:val="auto"/>
          <w:kern w:val="2"/>
          <w:sz w:val="24"/>
          <w:szCs w:val="24"/>
        </w:rPr>
        <w:t xml:space="preserve"> hardware.</w:t>
      </w:r>
    </w:p>
    <w:p w14:paraId="01DF4F20" w14:textId="5EE2125D"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 xml:space="preserve">Cost: Free, Platform: </w:t>
      </w:r>
      <w:r w:rsidR="00EA584C">
        <w:rPr>
          <w:rFonts w:ascii="Liberation Serif" w:eastAsia="Noto Sans CJK SC Regular" w:hAnsi="Liberation Serif" w:cs="FreeSans"/>
          <w:color w:val="auto"/>
          <w:kern w:val="2"/>
          <w:sz w:val="24"/>
          <w:szCs w:val="24"/>
        </w:rPr>
        <w:t>Windows®</w:t>
      </w:r>
    </w:p>
    <w:p w14:paraId="5D1982EC" w14:textId="1BD8D95D" w:rsidR="00F66AE2" w:rsidRDefault="00F66AE2">
      <w:pPr>
        <w:spacing w:after="0" w:line="240" w:lineRule="auto"/>
        <w:rPr>
          <w:rFonts w:ascii="Liberation Serif" w:eastAsia="Noto Sans CJK SC Regular" w:hAnsi="Liberation Serif" w:cs="FreeSans"/>
          <w:sz w:val="24"/>
          <w:szCs w:val="24"/>
        </w:rPr>
      </w:pPr>
    </w:p>
    <w:p w14:paraId="03171DBF" w14:textId="7E910DBE" w:rsidR="00F66AE2" w:rsidRPr="006248FB" w:rsidRDefault="00F66AE2" w:rsidP="001F6018">
      <w:pPr>
        <w:pStyle w:val="Heading"/>
        <w:outlineLvl w:val="0"/>
        <w:rPr>
          <w:rFonts w:ascii="Liberation Serif" w:eastAsia="Noto Sans CJK SC Regular" w:hAnsi="Liberation Serif" w:cs="FreeSans"/>
          <w:color w:val="auto"/>
          <w:kern w:val="2"/>
          <w:sz w:val="24"/>
          <w:szCs w:val="24"/>
        </w:rPr>
      </w:pPr>
      <w:bookmarkStart w:id="25" w:name="_Toc26610135"/>
      <w:r w:rsidRPr="000E7CAC">
        <w:rPr>
          <w:b/>
          <w:bCs/>
          <w:color w:val="8DB3E2" w:themeColor="text2" w:themeTint="66"/>
        </w:rPr>
        <w:t>Software for Digital Modes</w:t>
      </w:r>
      <w:bookmarkEnd w:id="25"/>
    </w:p>
    <w:p w14:paraId="28DCC77C"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Both Ham Radio </w:t>
      </w:r>
      <w:bookmarkStart w:id="26" w:name="__DdeLink__8_3333076904"/>
      <w:r w:rsidRPr="006248FB">
        <w:rPr>
          <w:rFonts w:ascii="Liberation Serif" w:eastAsia="Noto Sans CJK SC Regular" w:hAnsi="Liberation Serif" w:cs="FreeSans"/>
          <w:color w:val="auto"/>
          <w:kern w:val="2"/>
          <w:sz w:val="24"/>
          <w:szCs w:val="24"/>
        </w:rPr>
        <w:t>Deluxe</w:t>
      </w:r>
      <w:bookmarkEnd w:id="26"/>
      <w:r w:rsidRPr="006248FB">
        <w:rPr>
          <w:rFonts w:ascii="Liberation Serif" w:eastAsia="Noto Sans CJK SC Regular" w:hAnsi="Liberation Serif" w:cs="FreeSans"/>
          <w:color w:val="auto"/>
          <w:kern w:val="2"/>
          <w:sz w:val="24"/>
          <w:szCs w:val="24"/>
        </w:rPr>
        <w:t xml:space="preserve"> and Fldigi (FlLog above) are popular platforms for operating digital, the various digital modes allow files, emails, text and other data to be sent via your ham radio.</w:t>
      </w:r>
    </w:p>
    <w:p w14:paraId="38DDA223"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p>
    <w:p w14:paraId="2F6D6BAD" w14:textId="3E75D945" w:rsidR="005C0CA1"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Other software includes</w:t>
      </w:r>
    </w:p>
    <w:p w14:paraId="43C67010" w14:textId="7B9D1C86" w:rsidR="00F66AE2" w:rsidRPr="006248FB"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WSJT-X</w:t>
      </w:r>
      <w:r w:rsidRPr="006248FB">
        <w:rPr>
          <w:rFonts w:ascii="Arial;Helvetica;sans-serif" w:eastAsia="Noto Sans CJK SC Regular" w:hAnsi="Arial;Helvetica;sans-serif" w:cs="FreeSans"/>
          <w:color w:val="222222"/>
          <w:kern w:val="2"/>
          <w:sz w:val="24"/>
          <w:szCs w:val="24"/>
        </w:rPr>
        <w:t> </w:t>
      </w:r>
      <w:hyperlink r:id="rId56">
        <w:r w:rsidRPr="006248FB">
          <w:rPr>
            <w:rFonts w:ascii="Arial;Helvetica;sans-serif" w:eastAsia="Noto Sans CJK SC Regular" w:hAnsi="Arial;Helvetica;sans-serif" w:cs="FreeSans"/>
            <w:color w:val="1155CC"/>
            <w:kern w:val="2"/>
            <w:sz w:val="24"/>
            <w:szCs w:val="24"/>
            <w:u w:val="single"/>
          </w:rPr>
          <w:t>https://physics.princeton.edu/pulsar/k1jt/wsjtx.html</w:t>
        </w:r>
      </w:hyperlink>
    </w:p>
    <w:p w14:paraId="785CE44C" w14:textId="555C472D"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js8cal</w:t>
      </w:r>
      <w:r w:rsidRPr="006248FB">
        <w:rPr>
          <w:rFonts w:ascii="Arial;Helvetica;sans-serif" w:eastAsia="Noto Sans CJK SC Regular" w:hAnsi="Arial;Helvetica;sans-serif" w:cs="FreeSans"/>
          <w:color w:val="222222"/>
          <w:kern w:val="2"/>
          <w:sz w:val="24"/>
          <w:szCs w:val="24"/>
        </w:rPr>
        <w:t>l </w:t>
      </w:r>
      <w:hyperlink r:id="rId57">
        <w:r w:rsidRPr="006248FB">
          <w:rPr>
            <w:rFonts w:ascii="Arial;Helvetica;sans-serif" w:eastAsia="Noto Sans CJK SC Regular" w:hAnsi="Arial;Helvetica;sans-serif" w:cs="FreeSans"/>
            <w:color w:val="1155CC"/>
            <w:kern w:val="2"/>
            <w:sz w:val="24"/>
            <w:szCs w:val="24"/>
            <w:u w:val="single"/>
          </w:rPr>
          <w:t>http://js8call.com/</w:t>
        </w:r>
      </w:hyperlink>
      <w:r w:rsidR="00676709">
        <w:rPr>
          <w:rFonts w:ascii="Arial;Helvetica;sans-serif" w:eastAsia="Noto Sans CJK SC Regular" w:hAnsi="Arial;Helvetica;sans-serif" w:cs="FreeSans"/>
          <w:color w:val="1155CC"/>
          <w:kern w:val="2"/>
          <w:sz w:val="24"/>
          <w:szCs w:val="24"/>
          <w:u w:val="single"/>
        </w:rPr>
        <w:t xml:space="preserve">  </w:t>
      </w:r>
      <w:r w:rsidRPr="006248FB">
        <w:rPr>
          <w:rFonts w:ascii="Liberation Serif" w:eastAsia="Noto Sans CJK SC Regular" w:hAnsi="Liberation Serif" w:cs="FreeSans"/>
          <w:color w:val="auto"/>
          <w:kern w:val="2"/>
          <w:sz w:val="24"/>
          <w:szCs w:val="24"/>
        </w:rPr>
        <w:t xml:space="preserve">These two software packages are for weak signal/low power communication and do not allow for very fast information </w:t>
      </w:r>
      <w:r w:rsidR="00676709" w:rsidRPr="006248FB">
        <w:rPr>
          <w:rFonts w:ascii="Liberation Serif" w:eastAsia="Noto Sans CJK SC Regular" w:hAnsi="Liberation Serif" w:cs="FreeSans"/>
          <w:color w:val="auto"/>
          <w:kern w:val="2"/>
          <w:sz w:val="24"/>
          <w:szCs w:val="24"/>
        </w:rPr>
        <w:t>exchange</w:t>
      </w:r>
      <w:r w:rsidR="00676709">
        <w:rPr>
          <w:rFonts w:ascii="Liberation Serif" w:eastAsia="Noto Sans CJK SC Regular" w:hAnsi="Liberation Serif" w:cs="FreeSans"/>
          <w:color w:val="auto"/>
          <w:kern w:val="2"/>
          <w:sz w:val="24"/>
          <w:szCs w:val="24"/>
        </w:rPr>
        <w:t xml:space="preserve">, </w:t>
      </w:r>
      <w:r w:rsidR="00676709" w:rsidRPr="006248FB">
        <w:rPr>
          <w:rFonts w:ascii="Liberation Serif" w:eastAsia="Noto Sans CJK SC Regular" w:hAnsi="Liberation Serif" w:cs="FreeSans"/>
          <w:color w:val="auto"/>
          <w:kern w:val="2"/>
          <w:sz w:val="24"/>
          <w:szCs w:val="24"/>
        </w:rPr>
        <w:t>but</w:t>
      </w:r>
      <w:r w:rsidRPr="006248FB">
        <w:rPr>
          <w:rFonts w:ascii="Liberation Serif" w:eastAsia="Noto Sans CJK SC Regular" w:hAnsi="Liberation Serif" w:cs="FreeSans"/>
          <w:color w:val="auto"/>
          <w:kern w:val="2"/>
          <w:sz w:val="24"/>
          <w:szCs w:val="24"/>
        </w:rPr>
        <w:t xml:space="preserve"> do allow for data to be sent even under the worst conditions.</w:t>
      </w:r>
    </w:p>
    <w:p w14:paraId="644BABB5" w14:textId="502364FC" w:rsidR="002D2E0D" w:rsidRPr="006248FB" w:rsidRDefault="00676709" w:rsidP="005C0CA1">
      <w:pPr>
        <w:spacing w:after="283" w:line="240" w:lineRule="auto"/>
        <w:ind w:right="567"/>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lastRenderedPageBreak/>
        <w:t>WINLINK</w:t>
      </w:r>
      <w:r w:rsidR="008D61CB">
        <w:rPr>
          <w:rFonts w:ascii="Times New Roman" w:eastAsia="Noto Sans CJK SC Regular" w:hAnsi="Times New Roman" w:cs="Times New Roman"/>
          <w:color w:val="auto"/>
          <w:kern w:val="2"/>
          <w:sz w:val="24"/>
          <w:szCs w:val="24"/>
        </w:rPr>
        <w:t>®</w:t>
      </w:r>
      <w:r w:rsidR="004D7618" w:rsidRPr="006248FB">
        <w:rPr>
          <w:rFonts w:ascii="Liberation Serif" w:eastAsia="Noto Sans CJK SC Regular" w:hAnsi="Liberation Serif" w:cs="FreeSans"/>
          <w:color w:val="auto"/>
          <w:kern w:val="2"/>
          <w:sz w:val="24"/>
          <w:szCs w:val="24"/>
        </w:rPr>
        <w:t xml:space="preserve"> specifically allows for the sending of email with your H</w:t>
      </w:r>
      <w:r w:rsidR="004D7618">
        <w:rPr>
          <w:rFonts w:ascii="Liberation Serif" w:eastAsia="Noto Sans CJK SC Regular" w:hAnsi="Liberation Serif" w:cs="FreeSans"/>
          <w:color w:val="auto"/>
          <w:kern w:val="2"/>
          <w:sz w:val="24"/>
          <w:szCs w:val="24"/>
        </w:rPr>
        <w:t>F</w:t>
      </w:r>
      <w:r w:rsidR="004D7618" w:rsidRPr="006248FB">
        <w:rPr>
          <w:rFonts w:ascii="Liberation Serif" w:eastAsia="Noto Sans CJK SC Regular" w:hAnsi="Liberation Serif" w:cs="FreeSans"/>
          <w:color w:val="auto"/>
          <w:kern w:val="2"/>
          <w:sz w:val="24"/>
          <w:szCs w:val="24"/>
        </w:rPr>
        <w:t xml:space="preserve"> radio. </w:t>
      </w:r>
      <w:r w:rsidR="002D2E0D">
        <w:rPr>
          <w:rFonts w:ascii="Liberation Serif" w:eastAsia="Noto Sans CJK SC Regular" w:hAnsi="Liberation Serif" w:cs="FreeSans"/>
          <w:color w:val="auto"/>
          <w:kern w:val="2"/>
          <w:sz w:val="24"/>
          <w:szCs w:val="24"/>
        </w:rPr>
        <w:t xml:space="preserve">WinLink Express is a program that allows transmission of email messages to a remote email user when the internet is down. This is accomplished by sending the message by radio to one of the hundreds of remote servers that are setup specifically to handle this traffic.  The server (or Gateway) will take your rf email and place it back on the internet for delivery to the intended recipient. The recipient can then reply and one of the Gateways will pick this off the internet and send it to your station via radio the next time you connect to  -any- Gateway in the system. This allows email use when a whole state or greater area has been compromised by weather or other situations … you simply choose to connect to any Gateway station that is outside the affected area. The WinLink software assists in identifying the strongest potential station for you to use and enlists current atmospheric conditions to help determine </w:t>
      </w:r>
      <w:r w:rsidR="00091008">
        <w:rPr>
          <w:rFonts w:ascii="Liberation Serif" w:eastAsia="Noto Sans CJK SC Regular" w:hAnsi="Liberation Serif" w:cs="FreeSans"/>
          <w:color w:val="auto"/>
          <w:kern w:val="2"/>
          <w:sz w:val="24"/>
          <w:szCs w:val="24"/>
        </w:rPr>
        <w:t>this.</w:t>
      </w:r>
    </w:p>
    <w:p w14:paraId="1EAF2D19" w14:textId="56146672"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Winlink </w:t>
      </w:r>
      <w:hyperlink r:id="rId58">
        <w:r w:rsidRPr="006248FB">
          <w:rPr>
            <w:rFonts w:ascii="Liberation Serif" w:eastAsia="Noto Sans CJK SC Regular" w:hAnsi="Liberation Serif" w:cs="FreeSans"/>
            <w:color w:val="000080"/>
            <w:kern w:val="2"/>
            <w:sz w:val="24"/>
            <w:szCs w:val="24"/>
            <w:u w:val="single"/>
          </w:rPr>
          <w:t>http://www.winlink.org</w:t>
        </w:r>
      </w:hyperlink>
      <w:r w:rsidRPr="006248FB">
        <w:rPr>
          <w:rFonts w:ascii="Liberation Serif" w:eastAsia="Noto Sans CJK SC Regular" w:hAnsi="Liberation Serif" w:cs="FreeSans"/>
          <w:color w:val="auto"/>
          <w:kern w:val="2"/>
          <w:sz w:val="24"/>
          <w:szCs w:val="24"/>
        </w:rPr>
        <w:t xml:space="preserve"> </w:t>
      </w:r>
    </w:p>
    <w:p w14:paraId="67AB14EE" w14:textId="294ECF6B" w:rsidR="00AE50D9"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4F78175C" w14:textId="77777777" w:rsidR="00AE50D9" w:rsidRPr="006248FB"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6A14A351" w14:textId="5C1E67BD" w:rsidR="00D159EF" w:rsidRDefault="00D159EF" w:rsidP="00D159EF">
      <w:pPr>
        <w:rPr>
          <w:rFonts w:ascii="Liberation Serif" w:eastAsia="Noto Sans CJK SC Regular" w:hAnsi="Liberation Serif" w:cs="FreeSans"/>
          <w:sz w:val="24"/>
          <w:szCs w:val="24"/>
        </w:rPr>
      </w:pPr>
    </w:p>
    <w:p w14:paraId="6DB8A3F0" w14:textId="6B4C8B67" w:rsidR="00B04470" w:rsidRPr="00AE50D9" w:rsidRDefault="00AE50D9" w:rsidP="00AE50D9">
      <w:pPr>
        <w:jc w:val="center"/>
        <w:rPr>
          <w:rFonts w:ascii="Liberation Serif" w:eastAsia="Noto Sans CJK SC Regular" w:hAnsi="Liberation Serif" w:cs="FreeSans"/>
          <w:sz w:val="52"/>
          <w:szCs w:val="52"/>
        </w:rPr>
      </w:pPr>
      <w:r w:rsidRPr="00AE50D9">
        <w:rPr>
          <w:rFonts w:ascii="Liberation Serif" w:eastAsia="Noto Sans CJK SC Regular" w:hAnsi="Liberation Serif" w:cs="FreeSans"/>
          <w:sz w:val="52"/>
          <w:szCs w:val="52"/>
        </w:rPr>
        <w:t xml:space="preserve">IN </w:t>
      </w:r>
      <w:r>
        <w:rPr>
          <w:rFonts w:ascii="Liberation Serif" w:eastAsia="Noto Sans CJK SC Regular" w:hAnsi="Liberation Serif" w:cs="FreeSans"/>
          <w:sz w:val="52"/>
          <w:szCs w:val="52"/>
        </w:rPr>
        <w:t xml:space="preserve"> </w:t>
      </w:r>
      <w:r w:rsidRPr="00AE50D9">
        <w:rPr>
          <w:rFonts w:ascii="Liberation Serif" w:eastAsia="Noto Sans CJK SC Regular" w:hAnsi="Liberation Serif" w:cs="FreeSans"/>
          <w:sz w:val="52"/>
          <w:szCs w:val="52"/>
        </w:rPr>
        <w:t>CLOSING …</w:t>
      </w:r>
    </w:p>
    <w:p w14:paraId="53F862D6" w14:textId="7AF48667" w:rsidR="00B04470" w:rsidRDefault="00B04470" w:rsidP="00D159EF">
      <w:pPr>
        <w:rPr>
          <w:rFonts w:ascii="Liberation Serif" w:eastAsia="Noto Sans CJK SC Regular" w:hAnsi="Liberation Serif" w:cs="FreeSans"/>
          <w:sz w:val="24"/>
          <w:szCs w:val="24"/>
        </w:rPr>
      </w:pPr>
    </w:p>
    <w:p w14:paraId="11D51562" w14:textId="4D24F5F2" w:rsidR="00B04470" w:rsidRDefault="00B04470" w:rsidP="00D159EF">
      <w:pPr>
        <w:rPr>
          <w:rFonts w:ascii="Liberation Serif" w:eastAsia="Noto Sans CJK SC Regular" w:hAnsi="Liberation Serif" w:cs="FreeSans"/>
          <w:sz w:val="24"/>
          <w:szCs w:val="24"/>
        </w:rPr>
      </w:pPr>
    </w:p>
    <w:p w14:paraId="088CF243" w14:textId="36E941AD"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This guide is just a basic overview </w:t>
      </w:r>
      <w:r w:rsidR="00FB5714">
        <w:rPr>
          <w:rFonts w:ascii="Liberation Serif" w:eastAsia="Noto Sans CJK SC Regular" w:hAnsi="Liberation Serif" w:cs="FreeSans"/>
          <w:sz w:val="24"/>
          <w:szCs w:val="24"/>
        </w:rPr>
        <w:t xml:space="preserve">of how to find assistance </w:t>
      </w:r>
      <w:r>
        <w:rPr>
          <w:rFonts w:ascii="Liberation Serif" w:eastAsia="Noto Sans CJK SC Regular" w:hAnsi="Liberation Serif" w:cs="FreeSans"/>
          <w:sz w:val="24"/>
          <w:szCs w:val="24"/>
        </w:rPr>
        <w:t xml:space="preserve">for people new to or even interested in joining the hobby. </w:t>
      </w:r>
      <w:r w:rsidR="00FB5714">
        <w:rPr>
          <w:rFonts w:ascii="Liberation Serif" w:eastAsia="Noto Sans CJK SC Regular" w:hAnsi="Liberation Serif" w:cs="FreeSans"/>
          <w:sz w:val="24"/>
          <w:szCs w:val="24"/>
        </w:rPr>
        <w:t>Amateur radio</w:t>
      </w:r>
      <w:r>
        <w:rPr>
          <w:rFonts w:ascii="Liberation Serif" w:eastAsia="Noto Sans CJK SC Regular" w:hAnsi="Liberation Serif" w:cs="FreeSans"/>
          <w:sz w:val="24"/>
          <w:szCs w:val="24"/>
        </w:rPr>
        <w:t xml:space="preserve"> offers an enormous diversity to suit your radio interests. We could not even start to include everything there is to offer. The good news is there </w:t>
      </w:r>
      <w:r w:rsidR="00FB5714">
        <w:rPr>
          <w:rFonts w:ascii="Liberation Serif" w:eastAsia="Noto Sans CJK SC Regular" w:hAnsi="Liberation Serif" w:cs="FreeSans"/>
          <w:sz w:val="24"/>
          <w:szCs w:val="24"/>
        </w:rPr>
        <w:t>is</w:t>
      </w:r>
      <w:r>
        <w:rPr>
          <w:rFonts w:ascii="Liberation Serif" w:eastAsia="Noto Sans CJK SC Regular" w:hAnsi="Liberation Serif" w:cs="FreeSans"/>
          <w:sz w:val="24"/>
          <w:szCs w:val="24"/>
        </w:rPr>
        <w:t xml:space="preserve"> a vast wealth of information online and in publication form which will concentrate on what you are interested in</w:t>
      </w:r>
      <w:r w:rsidR="00AE50D9">
        <w:rPr>
          <w:rFonts w:ascii="Liberation Serif" w:eastAsia="Noto Sans CJK SC Regular" w:hAnsi="Liberation Serif" w:cs="FreeSans"/>
          <w:sz w:val="24"/>
          <w:szCs w:val="24"/>
        </w:rPr>
        <w:t xml:space="preserve"> … </w:t>
      </w:r>
      <w:r>
        <w:rPr>
          <w:rFonts w:ascii="Liberation Serif" w:eastAsia="Noto Sans CJK SC Regular" w:hAnsi="Liberation Serif" w:cs="FreeSans"/>
          <w:sz w:val="24"/>
          <w:szCs w:val="24"/>
        </w:rPr>
        <w:t xml:space="preserve">emergency communications, rare countries, Morse code, satellites, etc. </w:t>
      </w:r>
    </w:p>
    <w:p w14:paraId="2D39F861" w14:textId="66EF0F3A"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The best </w:t>
      </w:r>
      <w:r w:rsidR="00AE50D9">
        <w:rPr>
          <w:rFonts w:ascii="Liberation Serif" w:eastAsia="Noto Sans CJK SC Regular" w:hAnsi="Liberation Serif" w:cs="FreeSans"/>
          <w:sz w:val="24"/>
          <w:szCs w:val="24"/>
        </w:rPr>
        <w:t>way to</w:t>
      </w:r>
      <w:r w:rsidR="001D1016">
        <w:rPr>
          <w:rFonts w:ascii="Liberation Serif" w:eastAsia="Noto Sans CJK SC Regular" w:hAnsi="Liberation Serif" w:cs="FreeSans"/>
          <w:sz w:val="24"/>
          <w:szCs w:val="24"/>
        </w:rPr>
        <w:t xml:space="preserve"> learn more about Amateur Radio is</w:t>
      </w:r>
      <w:r w:rsidR="00AE50D9">
        <w:rPr>
          <w:rFonts w:ascii="Liberation Serif" w:eastAsia="Noto Sans CJK SC Regular" w:hAnsi="Liberation Serif" w:cs="FreeSans"/>
          <w:sz w:val="24"/>
          <w:szCs w:val="24"/>
        </w:rPr>
        <w:t>:</w:t>
      </w:r>
      <w:r w:rsidR="001D1016">
        <w:rPr>
          <w:rFonts w:ascii="Liberation Serif" w:eastAsia="Noto Sans CJK SC Regular" w:hAnsi="Liberation Serif" w:cs="FreeSans"/>
          <w:sz w:val="24"/>
          <w:szCs w:val="24"/>
        </w:rPr>
        <w:t xml:space="preserve"> </w:t>
      </w:r>
    </w:p>
    <w:p w14:paraId="5BBDBB06" w14:textId="2578FC1B" w:rsidR="00AE50D9"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1</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F</w:t>
      </w:r>
      <w:r>
        <w:rPr>
          <w:rFonts w:ascii="Liberation Serif" w:eastAsia="Noto Sans CJK SC Regular" w:hAnsi="Liberation Serif" w:cs="FreeSans"/>
          <w:sz w:val="24"/>
          <w:szCs w:val="24"/>
        </w:rPr>
        <w:t xml:space="preserve">ind and join a </w:t>
      </w:r>
      <w:r w:rsidR="00AE50D9">
        <w:rPr>
          <w:rFonts w:ascii="Liberation Serif" w:eastAsia="Noto Sans CJK SC Regular" w:hAnsi="Liberation Serif" w:cs="FreeSans"/>
          <w:sz w:val="24"/>
          <w:szCs w:val="24"/>
        </w:rPr>
        <w:t xml:space="preserve">local amateur radio </w:t>
      </w:r>
      <w:r>
        <w:rPr>
          <w:rFonts w:ascii="Liberation Serif" w:eastAsia="Noto Sans CJK SC Regular" w:hAnsi="Liberation Serif" w:cs="FreeSans"/>
          <w:sz w:val="24"/>
          <w:szCs w:val="24"/>
        </w:rPr>
        <w:t>club and utilize the tech</w:t>
      </w:r>
      <w:r w:rsidR="00FB5714">
        <w:rPr>
          <w:rFonts w:ascii="Liberation Serif" w:eastAsia="Noto Sans CJK SC Regular" w:hAnsi="Liberation Serif" w:cs="FreeSans"/>
          <w:sz w:val="24"/>
          <w:szCs w:val="24"/>
        </w:rPr>
        <w:t xml:space="preserve">nical </w:t>
      </w:r>
      <w:r>
        <w:rPr>
          <w:rFonts w:ascii="Liberation Serif" w:eastAsia="Noto Sans CJK SC Regular" w:hAnsi="Liberation Serif" w:cs="FreeSans"/>
          <w:sz w:val="24"/>
          <w:szCs w:val="24"/>
        </w:rPr>
        <w:t>resources there</w:t>
      </w:r>
      <w:r w:rsidR="00AE50D9">
        <w:rPr>
          <w:rFonts w:ascii="Liberation Serif" w:eastAsia="Noto Sans CJK SC Regular" w:hAnsi="Liberation Serif" w:cs="FreeSans"/>
          <w:sz w:val="24"/>
          <w:szCs w:val="24"/>
        </w:rPr>
        <w:t>.</w:t>
      </w:r>
    </w:p>
    <w:p w14:paraId="5D1D53F3" w14:textId="69BC8154" w:rsidR="00B04470"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2</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Join the </w:t>
      </w:r>
      <w:r w:rsidR="00EA584C">
        <w:rPr>
          <w:rFonts w:ascii="Liberation Serif" w:eastAsia="Noto Sans CJK SC Regular" w:hAnsi="Liberation Serif" w:cs="FreeSans"/>
          <w:sz w:val="24"/>
          <w:szCs w:val="24"/>
        </w:rPr>
        <w:t>ARRL®</w:t>
      </w:r>
      <w:r w:rsidR="00FB5714">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which has </w:t>
      </w:r>
      <w:r w:rsidR="00FB5714">
        <w:rPr>
          <w:rFonts w:ascii="Liberation Serif" w:eastAsia="Noto Sans CJK SC Regular" w:hAnsi="Liberation Serif" w:cs="FreeSans"/>
          <w:sz w:val="24"/>
          <w:szCs w:val="24"/>
        </w:rPr>
        <w:t xml:space="preserve">many </w:t>
      </w:r>
      <w:r>
        <w:rPr>
          <w:rFonts w:ascii="Liberation Serif" w:eastAsia="Noto Sans CJK SC Regular" w:hAnsi="Liberation Serif" w:cs="FreeSans"/>
          <w:sz w:val="24"/>
          <w:szCs w:val="24"/>
        </w:rPr>
        <w:t>additional resources and a store where you can purchase books to learn more</w:t>
      </w:r>
      <w:r w:rsidR="00AE50D9">
        <w:rPr>
          <w:rFonts w:ascii="Liberation Serif" w:eastAsia="Noto Sans CJK SC Regular" w:hAnsi="Liberation Serif" w:cs="FreeSans"/>
          <w:sz w:val="24"/>
          <w:szCs w:val="24"/>
        </w:rPr>
        <w:t>:</w:t>
      </w:r>
      <w:r w:rsidR="00391D55">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 xml:space="preserve">    </w:t>
      </w:r>
      <w:r>
        <w:rPr>
          <w:rFonts w:ascii="Liberation Serif" w:eastAsia="Noto Sans CJK SC Regular" w:hAnsi="Liberation Serif" w:cs="FreeSans"/>
          <w:sz w:val="24"/>
          <w:szCs w:val="24"/>
        </w:rPr>
        <w:t>www.</w:t>
      </w:r>
      <w:r w:rsidR="00EA584C">
        <w:rPr>
          <w:rFonts w:ascii="Liberation Serif" w:eastAsia="Noto Sans CJK SC Regular" w:hAnsi="Liberation Serif" w:cs="FreeSans"/>
          <w:sz w:val="24"/>
          <w:szCs w:val="24"/>
        </w:rPr>
        <w:t>ARRL</w:t>
      </w:r>
      <w:r>
        <w:rPr>
          <w:rFonts w:ascii="Liberation Serif" w:eastAsia="Noto Sans CJK SC Regular" w:hAnsi="Liberation Serif" w:cs="FreeSans"/>
          <w:sz w:val="24"/>
          <w:szCs w:val="24"/>
        </w:rPr>
        <w:t xml:space="preserve">.org. </w:t>
      </w:r>
    </w:p>
    <w:p w14:paraId="237679E3" w14:textId="3C8FEA1F"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Another avenue for assistance is groups that host “hamfests” or regional </w:t>
      </w:r>
      <w:r w:rsidR="00EA584C">
        <w:rPr>
          <w:rFonts w:ascii="Liberation Serif" w:eastAsia="Noto Sans CJK SC Regular" w:hAnsi="Liberation Serif" w:cs="FreeSans"/>
          <w:sz w:val="24"/>
          <w:szCs w:val="24"/>
        </w:rPr>
        <w:t>ARRL®</w:t>
      </w:r>
      <w:r>
        <w:rPr>
          <w:rFonts w:ascii="Liberation Serif" w:eastAsia="Noto Sans CJK SC Regular" w:hAnsi="Liberation Serif" w:cs="FreeSans"/>
          <w:sz w:val="24"/>
          <w:szCs w:val="24"/>
        </w:rPr>
        <w:t xml:space="preserve"> conventions where there are forums you can attend and vendors you can visit.</w:t>
      </w:r>
    </w:p>
    <w:p w14:paraId="3FD17D92" w14:textId="49C29346"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As you can see, it is endless. We are here to assist you in your journey</w:t>
      </w:r>
      <w:r w:rsidR="00391D55">
        <w:rPr>
          <w:rFonts w:ascii="Liberation Serif" w:eastAsia="Noto Sans CJK SC Regular" w:hAnsi="Liberation Serif" w:cs="FreeSans"/>
          <w:sz w:val="24"/>
          <w:szCs w:val="24"/>
        </w:rPr>
        <w:t xml:space="preserve"> in</w:t>
      </w:r>
      <w:r w:rsidR="00FB5714">
        <w:rPr>
          <w:rFonts w:ascii="Liberation Serif" w:eastAsia="Noto Sans CJK SC Regular" w:hAnsi="Liberation Serif" w:cs="FreeSans"/>
          <w:sz w:val="24"/>
          <w:szCs w:val="24"/>
        </w:rPr>
        <w:t xml:space="preserve"> </w:t>
      </w:r>
      <w:r w:rsidR="00391D55">
        <w:rPr>
          <w:rFonts w:ascii="Liberation Serif" w:eastAsia="Noto Sans CJK SC Regular" w:hAnsi="Liberation Serif" w:cs="FreeSans"/>
          <w:sz w:val="24"/>
          <w:szCs w:val="24"/>
        </w:rPr>
        <w:t>radio</w:t>
      </w:r>
      <w:r w:rsidR="00AE50D9">
        <w:rPr>
          <w:rFonts w:ascii="Liberation Serif" w:eastAsia="Noto Sans CJK SC Regular" w:hAnsi="Liberation Serif" w:cs="FreeSans"/>
          <w:sz w:val="24"/>
          <w:szCs w:val="24"/>
        </w:rPr>
        <w:t>… have fun!</w:t>
      </w:r>
    </w:p>
    <w:p w14:paraId="33C4491C" w14:textId="7A524747" w:rsidR="00391D55" w:rsidRDefault="00391D55"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Thank you</w:t>
      </w:r>
      <w:r w:rsidR="00AE50D9">
        <w:rPr>
          <w:rFonts w:ascii="Liberation Serif" w:eastAsia="Noto Sans CJK SC Regular" w:hAnsi="Liberation Serif" w:cs="FreeSans"/>
          <w:sz w:val="24"/>
          <w:szCs w:val="24"/>
        </w:rPr>
        <w:t xml:space="preserve"> … and </w:t>
      </w:r>
      <w:r>
        <w:rPr>
          <w:rFonts w:ascii="Liberation Serif" w:eastAsia="Noto Sans CJK SC Regular" w:hAnsi="Liberation Serif" w:cs="FreeSans"/>
          <w:sz w:val="24"/>
          <w:szCs w:val="24"/>
        </w:rPr>
        <w:t>73</w:t>
      </w:r>
      <w:r w:rsidR="00AE50D9">
        <w:rPr>
          <w:rFonts w:ascii="Liberation Serif" w:eastAsia="Noto Sans CJK SC Regular" w:hAnsi="Liberation Serif" w:cs="FreeSans"/>
          <w:sz w:val="24"/>
          <w:szCs w:val="24"/>
        </w:rPr>
        <w:t xml:space="preserve"> </w:t>
      </w:r>
    </w:p>
    <w:p w14:paraId="59EF5C46" w14:textId="18E53960" w:rsidR="00AE50D9" w:rsidRDefault="00AE50D9" w:rsidP="00D159EF">
      <w:pPr>
        <w:rPr>
          <w:rFonts w:ascii="Liberation Serif" w:eastAsia="Noto Sans CJK SC Regular" w:hAnsi="Liberation Serif" w:cs="FreeSans"/>
          <w:b/>
          <w:bCs/>
          <w:sz w:val="24"/>
          <w:szCs w:val="24"/>
        </w:rPr>
      </w:pPr>
      <w:r w:rsidRPr="00622478">
        <w:rPr>
          <w:rFonts w:ascii="Liberation Serif" w:eastAsia="Noto Sans CJK SC Regular" w:hAnsi="Liberation Serif" w:cs="FreeSans"/>
          <w:b/>
          <w:bCs/>
          <w:sz w:val="24"/>
          <w:szCs w:val="24"/>
        </w:rPr>
        <w:t xml:space="preserve">Your </w:t>
      </w:r>
      <w:r w:rsidR="003D0603">
        <w:rPr>
          <w:rFonts w:ascii="Liberation Serif" w:eastAsia="Noto Sans CJK SC Regular" w:hAnsi="Liberation Serif" w:cs="FreeSans"/>
          <w:b/>
          <w:bCs/>
          <w:sz w:val="24"/>
          <w:szCs w:val="24"/>
        </w:rPr>
        <w:t xml:space="preserve">Western </w:t>
      </w:r>
      <w:proofErr w:type="gramStart"/>
      <w:r w:rsidR="003D0603">
        <w:rPr>
          <w:rFonts w:ascii="Liberation Serif" w:eastAsia="Noto Sans CJK SC Regular" w:hAnsi="Liberation Serif" w:cs="FreeSans"/>
          <w:b/>
          <w:bCs/>
          <w:sz w:val="24"/>
          <w:szCs w:val="24"/>
        </w:rPr>
        <w:t xml:space="preserve">Massachusetts </w:t>
      </w:r>
      <w:r w:rsidRPr="00622478">
        <w:rPr>
          <w:rFonts w:ascii="Liberation Serif" w:eastAsia="Noto Sans CJK SC Regular" w:hAnsi="Liberation Serif" w:cs="FreeSans"/>
          <w:b/>
          <w:bCs/>
          <w:sz w:val="24"/>
          <w:szCs w:val="24"/>
        </w:rPr>
        <w:t xml:space="preserve"> Technical</w:t>
      </w:r>
      <w:proofErr w:type="gramEnd"/>
      <w:r w:rsidRPr="00622478">
        <w:rPr>
          <w:rFonts w:ascii="Liberation Serif" w:eastAsia="Noto Sans CJK SC Regular" w:hAnsi="Liberation Serif" w:cs="FreeSans"/>
          <w:b/>
          <w:bCs/>
          <w:sz w:val="24"/>
          <w:szCs w:val="24"/>
        </w:rPr>
        <w:t xml:space="preserve"> Specialist Team</w:t>
      </w:r>
      <w:r w:rsidR="00B50CA6">
        <w:rPr>
          <w:rFonts w:ascii="Liberation Serif" w:eastAsia="Noto Sans CJK SC Regular" w:hAnsi="Liberation Serif" w:cs="FreeSans"/>
          <w:b/>
          <w:bCs/>
          <w:sz w:val="24"/>
          <w:szCs w:val="24"/>
        </w:rPr>
        <w:t xml:space="preserve">  </w:t>
      </w:r>
    </w:p>
    <w:p w14:paraId="2CD6D458" w14:textId="489CFDD9" w:rsidR="00F57743" w:rsidRDefault="00F57743" w:rsidP="00D159EF">
      <w:pPr>
        <w:rPr>
          <w:rFonts w:ascii="Liberation Serif" w:eastAsia="Noto Sans CJK SC Regular" w:hAnsi="Liberation Serif" w:cs="FreeSans"/>
          <w:b/>
          <w:bCs/>
          <w:sz w:val="24"/>
          <w:szCs w:val="24"/>
        </w:rPr>
      </w:pPr>
    </w:p>
    <w:p w14:paraId="49C34B6B" w14:textId="25BA9C6D" w:rsidR="00F57743" w:rsidRPr="00622478" w:rsidRDefault="00F57743" w:rsidP="00D159EF">
      <w:pPr>
        <w:rPr>
          <w:rFonts w:ascii="Liberation Serif" w:eastAsia="Noto Sans CJK SC Regular" w:hAnsi="Liberation Serif" w:cs="FreeSans"/>
          <w:b/>
          <w:bCs/>
          <w:sz w:val="24"/>
          <w:szCs w:val="24"/>
        </w:rPr>
      </w:pPr>
      <w:r>
        <w:rPr>
          <w:rFonts w:ascii="Liberation Serif" w:eastAsia="Noto Sans CJK SC Regular" w:hAnsi="Liberation Serif" w:cs="FreeSans"/>
          <w:b/>
          <w:bCs/>
          <w:sz w:val="24"/>
          <w:szCs w:val="24"/>
        </w:rPr>
        <w:t xml:space="preserve">This document in generic form is available on </w:t>
      </w:r>
      <w:r w:rsidR="00661CB6" w:rsidRPr="00661CB6">
        <w:rPr>
          <w:rFonts w:ascii="Liberation Serif" w:eastAsia="Noto Sans CJK SC Regular" w:hAnsi="Liberation Serif" w:cs="FreeSans"/>
          <w:b/>
          <w:bCs/>
          <w:sz w:val="24"/>
          <w:szCs w:val="24"/>
        </w:rPr>
        <w:t>https://wma.arrl.org/blog/2020/03/01/western-massachusetts-section-mentoring-program/</w:t>
      </w:r>
    </w:p>
    <w:p w14:paraId="6CA82C6B" w14:textId="77777777" w:rsidR="00AE50D9" w:rsidRPr="00D159EF" w:rsidRDefault="00AE50D9" w:rsidP="00D159EF">
      <w:pPr>
        <w:rPr>
          <w:rFonts w:ascii="Liberation Serif" w:eastAsia="Noto Sans CJK SC Regular" w:hAnsi="Liberation Serif" w:cs="FreeSans"/>
          <w:sz w:val="24"/>
          <w:szCs w:val="24"/>
        </w:rPr>
      </w:pPr>
    </w:p>
    <w:sectPr w:rsidR="00AE50D9" w:rsidRPr="00D159EF" w:rsidSect="00A80724">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0" w:footer="720" w:gutter="0"/>
      <w:pgNumType w:start="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A32DB" w14:textId="77777777" w:rsidR="00A80724" w:rsidRDefault="00A80724">
      <w:pPr>
        <w:spacing w:after="0" w:line="240" w:lineRule="auto"/>
      </w:pPr>
      <w:r>
        <w:separator/>
      </w:r>
    </w:p>
  </w:endnote>
  <w:endnote w:type="continuationSeparator" w:id="0">
    <w:p w14:paraId="72A80DC6" w14:textId="77777777" w:rsidR="00A80724" w:rsidRDefault="00A80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Arial;Helvetica;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349" w14:textId="77777777" w:rsidR="0057063B" w:rsidRDefault="00570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8C23" w14:textId="77777777" w:rsidR="0087033F" w:rsidRDefault="0087033F">
    <w:pPr>
      <w:tabs>
        <w:tab w:val="center" w:pos="4680"/>
        <w:tab w:val="right" w:pos="9360"/>
      </w:tabs>
      <w:spacing w:after="0" w:line="240" w:lineRule="auto"/>
      <w:jc w:val="right"/>
    </w:pPr>
    <w:r>
      <w:fldChar w:fldCharType="begin"/>
    </w:r>
    <w:r>
      <w:instrText>PAGE</w:instrText>
    </w:r>
    <w:r>
      <w:fldChar w:fldCharType="separate"/>
    </w:r>
    <w:r>
      <w:t>1</w:t>
    </w:r>
    <w:r>
      <w:fldChar w:fldCharType="end"/>
    </w:r>
  </w:p>
  <w:p w14:paraId="13F4F874" w14:textId="77777777" w:rsidR="0087033F" w:rsidRDefault="0087033F">
    <w:pPr>
      <w:tabs>
        <w:tab w:val="center" w:pos="4680"/>
        <w:tab w:val="right" w:pos="9360"/>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94B30" w14:textId="77777777" w:rsidR="0057063B" w:rsidRDefault="00570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4E3BD" w14:textId="77777777" w:rsidR="00A80724" w:rsidRDefault="00A80724">
      <w:pPr>
        <w:spacing w:after="0" w:line="240" w:lineRule="auto"/>
      </w:pPr>
      <w:r>
        <w:separator/>
      </w:r>
    </w:p>
  </w:footnote>
  <w:footnote w:type="continuationSeparator" w:id="0">
    <w:p w14:paraId="7B7AB38C" w14:textId="77777777" w:rsidR="00A80724" w:rsidRDefault="00A80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BC18" w14:textId="77777777" w:rsidR="0057063B" w:rsidRDefault="00570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AA17" w14:textId="77777777" w:rsidR="0057063B" w:rsidRDefault="005706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19AB" w14:textId="77777777" w:rsidR="0057063B" w:rsidRDefault="00570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9155A"/>
    <w:multiLevelType w:val="multilevel"/>
    <w:tmpl w:val="B38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5781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AB"/>
    <w:rsid w:val="00023783"/>
    <w:rsid w:val="0003181F"/>
    <w:rsid w:val="00042EB4"/>
    <w:rsid w:val="00053B02"/>
    <w:rsid w:val="00062185"/>
    <w:rsid w:val="00073794"/>
    <w:rsid w:val="00090291"/>
    <w:rsid w:val="00091008"/>
    <w:rsid w:val="00091AB3"/>
    <w:rsid w:val="000C5958"/>
    <w:rsid w:val="000D23BD"/>
    <w:rsid w:val="000E10FC"/>
    <w:rsid w:val="000E74E0"/>
    <w:rsid w:val="000E7CAC"/>
    <w:rsid w:val="000F0C63"/>
    <w:rsid w:val="000F41C5"/>
    <w:rsid w:val="000F78AB"/>
    <w:rsid w:val="00112F7F"/>
    <w:rsid w:val="0012657A"/>
    <w:rsid w:val="001352E7"/>
    <w:rsid w:val="00146402"/>
    <w:rsid w:val="00155814"/>
    <w:rsid w:val="00165F3A"/>
    <w:rsid w:val="0017106A"/>
    <w:rsid w:val="00182FB2"/>
    <w:rsid w:val="0019516B"/>
    <w:rsid w:val="001C3A42"/>
    <w:rsid w:val="001C4A6F"/>
    <w:rsid w:val="001C504A"/>
    <w:rsid w:val="001D0F5C"/>
    <w:rsid w:val="001D1016"/>
    <w:rsid w:val="001F1A7E"/>
    <w:rsid w:val="001F6018"/>
    <w:rsid w:val="00201516"/>
    <w:rsid w:val="0021641A"/>
    <w:rsid w:val="00230773"/>
    <w:rsid w:val="00241939"/>
    <w:rsid w:val="002444AD"/>
    <w:rsid w:val="00250F48"/>
    <w:rsid w:val="002603CE"/>
    <w:rsid w:val="00261F43"/>
    <w:rsid w:val="002813EE"/>
    <w:rsid w:val="002932B9"/>
    <w:rsid w:val="002A0952"/>
    <w:rsid w:val="002A52ED"/>
    <w:rsid w:val="002A64BB"/>
    <w:rsid w:val="002B1226"/>
    <w:rsid w:val="002B144E"/>
    <w:rsid w:val="002B4A5A"/>
    <w:rsid w:val="002D2E0D"/>
    <w:rsid w:val="002D7179"/>
    <w:rsid w:val="002F03F7"/>
    <w:rsid w:val="00314E8E"/>
    <w:rsid w:val="003151F4"/>
    <w:rsid w:val="00316D39"/>
    <w:rsid w:val="00323143"/>
    <w:rsid w:val="0036300F"/>
    <w:rsid w:val="00367D77"/>
    <w:rsid w:val="003704AC"/>
    <w:rsid w:val="00391D55"/>
    <w:rsid w:val="003A1FF8"/>
    <w:rsid w:val="003B17DE"/>
    <w:rsid w:val="003B4624"/>
    <w:rsid w:val="003D0603"/>
    <w:rsid w:val="003E199E"/>
    <w:rsid w:val="003E25BF"/>
    <w:rsid w:val="003E4802"/>
    <w:rsid w:val="003F0E58"/>
    <w:rsid w:val="00413715"/>
    <w:rsid w:val="004372E4"/>
    <w:rsid w:val="00454C5C"/>
    <w:rsid w:val="00455F17"/>
    <w:rsid w:val="0045765B"/>
    <w:rsid w:val="00462926"/>
    <w:rsid w:val="00465766"/>
    <w:rsid w:val="00492C90"/>
    <w:rsid w:val="004A46BB"/>
    <w:rsid w:val="004B2652"/>
    <w:rsid w:val="004D5492"/>
    <w:rsid w:val="004D7618"/>
    <w:rsid w:val="004F3922"/>
    <w:rsid w:val="00510CAA"/>
    <w:rsid w:val="00516886"/>
    <w:rsid w:val="00524E8D"/>
    <w:rsid w:val="005273FE"/>
    <w:rsid w:val="00530881"/>
    <w:rsid w:val="005348B5"/>
    <w:rsid w:val="0053636A"/>
    <w:rsid w:val="005545A9"/>
    <w:rsid w:val="00562FB6"/>
    <w:rsid w:val="005676CD"/>
    <w:rsid w:val="0057063B"/>
    <w:rsid w:val="00595105"/>
    <w:rsid w:val="005B5415"/>
    <w:rsid w:val="005C0CA1"/>
    <w:rsid w:val="005C4468"/>
    <w:rsid w:val="005C53EF"/>
    <w:rsid w:val="005D2C88"/>
    <w:rsid w:val="00601B8D"/>
    <w:rsid w:val="00612EF5"/>
    <w:rsid w:val="00621DCC"/>
    <w:rsid w:val="00622478"/>
    <w:rsid w:val="006248FB"/>
    <w:rsid w:val="00636995"/>
    <w:rsid w:val="0064719D"/>
    <w:rsid w:val="006477E8"/>
    <w:rsid w:val="00661CB6"/>
    <w:rsid w:val="00665E64"/>
    <w:rsid w:val="00666E23"/>
    <w:rsid w:val="00676709"/>
    <w:rsid w:val="006A0814"/>
    <w:rsid w:val="006A7941"/>
    <w:rsid w:val="006B5875"/>
    <w:rsid w:val="006B71F0"/>
    <w:rsid w:val="006C786F"/>
    <w:rsid w:val="006D0966"/>
    <w:rsid w:val="006E5466"/>
    <w:rsid w:val="006E6D18"/>
    <w:rsid w:val="006F3CB8"/>
    <w:rsid w:val="00707123"/>
    <w:rsid w:val="00707D7D"/>
    <w:rsid w:val="00725332"/>
    <w:rsid w:val="007324FC"/>
    <w:rsid w:val="00743970"/>
    <w:rsid w:val="0075673C"/>
    <w:rsid w:val="00773FC4"/>
    <w:rsid w:val="00795654"/>
    <w:rsid w:val="007B1B54"/>
    <w:rsid w:val="007E1AFF"/>
    <w:rsid w:val="007F5B34"/>
    <w:rsid w:val="0080743E"/>
    <w:rsid w:val="008144B7"/>
    <w:rsid w:val="008207F6"/>
    <w:rsid w:val="008227C5"/>
    <w:rsid w:val="00822EAD"/>
    <w:rsid w:val="008251D7"/>
    <w:rsid w:val="00842784"/>
    <w:rsid w:val="0086155F"/>
    <w:rsid w:val="0087033F"/>
    <w:rsid w:val="00871E92"/>
    <w:rsid w:val="0087319E"/>
    <w:rsid w:val="00873914"/>
    <w:rsid w:val="008763FA"/>
    <w:rsid w:val="00896C09"/>
    <w:rsid w:val="00897416"/>
    <w:rsid w:val="008A0640"/>
    <w:rsid w:val="008A4FC2"/>
    <w:rsid w:val="008A682D"/>
    <w:rsid w:val="008B03BB"/>
    <w:rsid w:val="008B0514"/>
    <w:rsid w:val="008D45CD"/>
    <w:rsid w:val="008D61CB"/>
    <w:rsid w:val="008E4A58"/>
    <w:rsid w:val="008E4E09"/>
    <w:rsid w:val="008F1CC0"/>
    <w:rsid w:val="008F4629"/>
    <w:rsid w:val="008F6B32"/>
    <w:rsid w:val="009013FD"/>
    <w:rsid w:val="009027C9"/>
    <w:rsid w:val="00914031"/>
    <w:rsid w:val="00916813"/>
    <w:rsid w:val="0092124B"/>
    <w:rsid w:val="0092442E"/>
    <w:rsid w:val="00932BF4"/>
    <w:rsid w:val="009361A7"/>
    <w:rsid w:val="00944CB3"/>
    <w:rsid w:val="0095111C"/>
    <w:rsid w:val="00951716"/>
    <w:rsid w:val="009623F8"/>
    <w:rsid w:val="009802E2"/>
    <w:rsid w:val="0098119C"/>
    <w:rsid w:val="00985CC3"/>
    <w:rsid w:val="0099540E"/>
    <w:rsid w:val="00996E75"/>
    <w:rsid w:val="009A5EA1"/>
    <w:rsid w:val="009B6BEF"/>
    <w:rsid w:val="009B7CCF"/>
    <w:rsid w:val="009C2010"/>
    <w:rsid w:val="009C3F92"/>
    <w:rsid w:val="009D104C"/>
    <w:rsid w:val="009D11B7"/>
    <w:rsid w:val="009D4ECA"/>
    <w:rsid w:val="009F3D50"/>
    <w:rsid w:val="00A011FE"/>
    <w:rsid w:val="00A1594A"/>
    <w:rsid w:val="00A17B21"/>
    <w:rsid w:val="00A273C3"/>
    <w:rsid w:val="00A36D7D"/>
    <w:rsid w:val="00A51E88"/>
    <w:rsid w:val="00A61331"/>
    <w:rsid w:val="00A62BD6"/>
    <w:rsid w:val="00A64965"/>
    <w:rsid w:val="00A64B35"/>
    <w:rsid w:val="00A74437"/>
    <w:rsid w:val="00A80724"/>
    <w:rsid w:val="00A80DAD"/>
    <w:rsid w:val="00A91677"/>
    <w:rsid w:val="00A9381B"/>
    <w:rsid w:val="00AC6416"/>
    <w:rsid w:val="00AC78D5"/>
    <w:rsid w:val="00AD3003"/>
    <w:rsid w:val="00AD53DD"/>
    <w:rsid w:val="00AE50D9"/>
    <w:rsid w:val="00AE5783"/>
    <w:rsid w:val="00AE7691"/>
    <w:rsid w:val="00B04470"/>
    <w:rsid w:val="00B13BD9"/>
    <w:rsid w:val="00B2493C"/>
    <w:rsid w:val="00B26D53"/>
    <w:rsid w:val="00B32805"/>
    <w:rsid w:val="00B43BE8"/>
    <w:rsid w:val="00B44EDB"/>
    <w:rsid w:val="00B50CA6"/>
    <w:rsid w:val="00B54F4C"/>
    <w:rsid w:val="00B66AA8"/>
    <w:rsid w:val="00B70FE4"/>
    <w:rsid w:val="00B750D5"/>
    <w:rsid w:val="00B802B7"/>
    <w:rsid w:val="00BC219B"/>
    <w:rsid w:val="00BC3871"/>
    <w:rsid w:val="00BD72BA"/>
    <w:rsid w:val="00BE6898"/>
    <w:rsid w:val="00BF7CEE"/>
    <w:rsid w:val="00C129BF"/>
    <w:rsid w:val="00C44C1E"/>
    <w:rsid w:val="00C645E4"/>
    <w:rsid w:val="00C83313"/>
    <w:rsid w:val="00C85F9E"/>
    <w:rsid w:val="00C87166"/>
    <w:rsid w:val="00C95111"/>
    <w:rsid w:val="00CB0CDC"/>
    <w:rsid w:val="00CB3B65"/>
    <w:rsid w:val="00CB6327"/>
    <w:rsid w:val="00CD39E1"/>
    <w:rsid w:val="00CE5C1A"/>
    <w:rsid w:val="00CE5E98"/>
    <w:rsid w:val="00CE5F23"/>
    <w:rsid w:val="00CF25DA"/>
    <w:rsid w:val="00CF42F2"/>
    <w:rsid w:val="00CF5B39"/>
    <w:rsid w:val="00D06D8E"/>
    <w:rsid w:val="00D159EF"/>
    <w:rsid w:val="00D2543A"/>
    <w:rsid w:val="00D47C49"/>
    <w:rsid w:val="00D60824"/>
    <w:rsid w:val="00D70907"/>
    <w:rsid w:val="00D74944"/>
    <w:rsid w:val="00D821DB"/>
    <w:rsid w:val="00D918DA"/>
    <w:rsid w:val="00DA2AB7"/>
    <w:rsid w:val="00DA6619"/>
    <w:rsid w:val="00DA7951"/>
    <w:rsid w:val="00DB054F"/>
    <w:rsid w:val="00DB2224"/>
    <w:rsid w:val="00DB7552"/>
    <w:rsid w:val="00DC55FB"/>
    <w:rsid w:val="00DC738D"/>
    <w:rsid w:val="00DD6EEA"/>
    <w:rsid w:val="00DE255A"/>
    <w:rsid w:val="00DF1287"/>
    <w:rsid w:val="00DF7706"/>
    <w:rsid w:val="00E027C4"/>
    <w:rsid w:val="00E153C2"/>
    <w:rsid w:val="00E300B0"/>
    <w:rsid w:val="00E4128D"/>
    <w:rsid w:val="00E47963"/>
    <w:rsid w:val="00E51425"/>
    <w:rsid w:val="00E54A18"/>
    <w:rsid w:val="00E60E78"/>
    <w:rsid w:val="00E63970"/>
    <w:rsid w:val="00E6679D"/>
    <w:rsid w:val="00E67624"/>
    <w:rsid w:val="00E77612"/>
    <w:rsid w:val="00E81BE9"/>
    <w:rsid w:val="00E90172"/>
    <w:rsid w:val="00EA390B"/>
    <w:rsid w:val="00EA3919"/>
    <w:rsid w:val="00EA584C"/>
    <w:rsid w:val="00EB0DA3"/>
    <w:rsid w:val="00ED30FC"/>
    <w:rsid w:val="00ED6B71"/>
    <w:rsid w:val="00EE2DA8"/>
    <w:rsid w:val="00EE33C9"/>
    <w:rsid w:val="00EF0DEC"/>
    <w:rsid w:val="00F01BA7"/>
    <w:rsid w:val="00F05CAA"/>
    <w:rsid w:val="00F23EE0"/>
    <w:rsid w:val="00F24C01"/>
    <w:rsid w:val="00F3114E"/>
    <w:rsid w:val="00F41F48"/>
    <w:rsid w:val="00F45004"/>
    <w:rsid w:val="00F50C82"/>
    <w:rsid w:val="00F56D5D"/>
    <w:rsid w:val="00F57743"/>
    <w:rsid w:val="00F634F6"/>
    <w:rsid w:val="00F66AE2"/>
    <w:rsid w:val="00F929CA"/>
    <w:rsid w:val="00FA1135"/>
    <w:rsid w:val="00FA1CD5"/>
    <w:rsid w:val="00FB1469"/>
    <w:rsid w:val="00FB5714"/>
    <w:rsid w:val="00FB6264"/>
    <w:rsid w:val="00FF1F8A"/>
    <w:rsid w:val="00FF761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08674"/>
  <w15:docId w15:val="{5EC8CDF9-FFC1-483D-BE91-4DAE9F4B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LO-normal"/>
    <w:next w:val="LO-normal"/>
    <w:uiPriority w:val="9"/>
    <w:qFormat/>
    <w:pPr>
      <w:keepNext/>
      <w:keepLines/>
      <w:spacing w:before="480" w:after="120"/>
      <w:outlineLvl w:val="0"/>
    </w:pPr>
    <w:rPr>
      <w:b/>
      <w:sz w:val="48"/>
      <w:szCs w:val="48"/>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unhideWhenUsed/>
    <w:qFormat/>
    <w:pPr>
      <w:keepNext/>
      <w:keepLines/>
      <w:spacing w:before="240" w:after="40"/>
      <w:outlineLvl w:val="3"/>
    </w:pPr>
    <w:rPr>
      <w:b/>
      <w:sz w:val="24"/>
      <w:szCs w:val="24"/>
    </w:rPr>
  </w:style>
  <w:style w:type="paragraph" w:styleId="Heading5">
    <w:name w:val="heading 5"/>
    <w:basedOn w:val="LO-normal"/>
    <w:next w:val="LO-normal"/>
    <w:uiPriority w:val="9"/>
    <w:semiHidden/>
    <w:unhideWhenUsed/>
    <w:qFormat/>
    <w:pPr>
      <w:keepNext/>
      <w:keepLines/>
      <w:spacing w:before="220" w:after="40"/>
      <w:outlineLvl w:val="4"/>
    </w:pPr>
    <w:rPr>
      <w:b/>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Calibri" w:eastAsia="Calibri" w:hAnsi="Calibri" w:cs="Calibri"/>
      <w:color w:val="000000"/>
      <w:sz w:val="20"/>
      <w:szCs w:val="20"/>
      <w:u w:val="single"/>
    </w:rPr>
  </w:style>
  <w:style w:type="character" w:customStyle="1" w:styleId="InternetLink">
    <w:name w:val="Internet Link"/>
    <w:rPr>
      <w:color w:val="000080"/>
      <w:u w:val="single"/>
    </w:rPr>
  </w:style>
  <w:style w:type="character" w:customStyle="1" w:styleId="ListLabel2">
    <w:name w:val="ListLabel 2"/>
    <w:qFormat/>
    <w:rPr>
      <w:rFonts w:ascii="Calibri" w:eastAsia="Calibri" w:hAnsi="Calibri" w:cs="Calibri"/>
      <w:color w:val="1155CC"/>
      <w:sz w:val="20"/>
      <w:szCs w:val="20"/>
      <w:u w:val="single"/>
    </w:rPr>
  </w:style>
  <w:style w:type="character" w:customStyle="1" w:styleId="ListLabel3">
    <w:name w:val="ListLabel 3"/>
    <w:qFormat/>
    <w:rPr>
      <w:rFonts w:ascii="Calibri" w:eastAsia="Calibri" w:hAnsi="Calibri" w:cs="Calibri"/>
      <w:b/>
      <w:color w:val="1155CC"/>
      <w:sz w:val="20"/>
      <w:szCs w:val="20"/>
      <w:u w:val="single"/>
    </w:rPr>
  </w:style>
  <w:style w:type="character" w:customStyle="1" w:styleId="ListLabel4">
    <w:name w:val="ListLabel 4"/>
    <w:qFormat/>
    <w:rPr>
      <w:rFonts w:ascii="Calibri" w:eastAsia="Calibri" w:hAnsi="Calibri" w:cs="Calibri"/>
      <w:color w:val="1155CC"/>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style>
  <w:style w:type="paragraph" w:styleId="NoSpacing">
    <w:name w:val="No Spacing"/>
    <w:link w:val="NoSpacingChar"/>
    <w:uiPriority w:val="1"/>
    <w:qFormat/>
    <w:rsid w:val="00465766"/>
    <w:rPr>
      <w:rFonts w:asciiTheme="minorHAnsi" w:eastAsiaTheme="minorEastAsia" w:hAnsiTheme="minorHAnsi" w:cstheme="minorBidi"/>
      <w:color w:val="auto"/>
      <w:lang w:eastAsia="en-US" w:bidi="ar-SA"/>
    </w:rPr>
  </w:style>
  <w:style w:type="character" w:customStyle="1" w:styleId="NoSpacingChar">
    <w:name w:val="No Spacing Char"/>
    <w:basedOn w:val="DefaultParagraphFont"/>
    <w:link w:val="NoSpacing"/>
    <w:uiPriority w:val="1"/>
    <w:rsid w:val="00465766"/>
    <w:rPr>
      <w:rFonts w:asciiTheme="minorHAnsi" w:eastAsiaTheme="minorEastAsia" w:hAnsiTheme="minorHAnsi" w:cstheme="minorBidi"/>
      <w:color w:val="auto"/>
      <w:lang w:eastAsia="en-US" w:bidi="ar-SA"/>
    </w:rPr>
  </w:style>
  <w:style w:type="paragraph" w:styleId="TOCHeading">
    <w:name w:val="TOC Heading"/>
    <w:basedOn w:val="Heading1"/>
    <w:next w:val="Normal"/>
    <w:uiPriority w:val="39"/>
    <w:unhideWhenUsed/>
    <w:qFormat/>
    <w:rsid w:val="00CE5F23"/>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bidi="ar-SA"/>
    </w:rPr>
  </w:style>
  <w:style w:type="paragraph" w:styleId="TOC2">
    <w:name w:val="toc 2"/>
    <w:basedOn w:val="Normal"/>
    <w:next w:val="Normal"/>
    <w:autoRedefine/>
    <w:uiPriority w:val="39"/>
    <w:unhideWhenUsed/>
    <w:rsid w:val="00CE5F23"/>
    <w:pPr>
      <w:spacing w:after="100"/>
      <w:ind w:left="220"/>
    </w:pPr>
    <w:rPr>
      <w:rFonts w:asciiTheme="minorHAnsi" w:eastAsiaTheme="minorEastAsia" w:hAnsiTheme="minorHAnsi" w:cs="Times New Roman"/>
      <w:color w:val="auto"/>
      <w:lang w:eastAsia="en-US" w:bidi="ar-SA"/>
    </w:rPr>
  </w:style>
  <w:style w:type="paragraph" w:styleId="TOC1">
    <w:name w:val="toc 1"/>
    <w:basedOn w:val="Normal"/>
    <w:next w:val="Normal"/>
    <w:autoRedefine/>
    <w:uiPriority w:val="39"/>
    <w:unhideWhenUsed/>
    <w:rsid w:val="00CE5F23"/>
    <w:pPr>
      <w:spacing w:after="100"/>
    </w:pPr>
    <w:rPr>
      <w:rFonts w:asciiTheme="minorHAnsi" w:eastAsiaTheme="minorEastAsia" w:hAnsiTheme="minorHAnsi" w:cs="Times New Roman"/>
      <w:color w:val="auto"/>
      <w:lang w:eastAsia="en-US" w:bidi="ar-SA"/>
    </w:rPr>
  </w:style>
  <w:style w:type="paragraph" w:styleId="TOC3">
    <w:name w:val="toc 3"/>
    <w:basedOn w:val="Normal"/>
    <w:next w:val="Normal"/>
    <w:autoRedefine/>
    <w:uiPriority w:val="39"/>
    <w:unhideWhenUsed/>
    <w:rsid w:val="00CE5F23"/>
    <w:pPr>
      <w:spacing w:after="100"/>
      <w:ind w:left="440"/>
    </w:pPr>
    <w:rPr>
      <w:rFonts w:asciiTheme="minorHAnsi" w:eastAsiaTheme="minorEastAsia" w:hAnsiTheme="minorHAnsi" w:cs="Times New Roman"/>
      <w:color w:val="auto"/>
      <w:lang w:eastAsia="en-US" w:bidi="ar-SA"/>
    </w:rPr>
  </w:style>
  <w:style w:type="paragraph" w:styleId="Header">
    <w:name w:val="header"/>
    <w:basedOn w:val="Normal"/>
    <w:link w:val="HeaderChar"/>
    <w:uiPriority w:val="99"/>
    <w:unhideWhenUsed/>
    <w:rsid w:val="00CE5F23"/>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CE5F23"/>
    <w:rPr>
      <w:rFonts w:cs="Mangal"/>
      <w:szCs w:val="20"/>
    </w:rPr>
  </w:style>
  <w:style w:type="character" w:styleId="Hyperlink">
    <w:name w:val="Hyperlink"/>
    <w:basedOn w:val="DefaultParagraphFont"/>
    <w:uiPriority w:val="99"/>
    <w:unhideWhenUsed/>
    <w:rsid w:val="002D7179"/>
    <w:rPr>
      <w:color w:val="0000FF" w:themeColor="hyperlink"/>
      <w:u w:val="single"/>
    </w:rPr>
  </w:style>
  <w:style w:type="table" w:styleId="TableGrid">
    <w:name w:val="Table Grid"/>
    <w:basedOn w:val="TableNormal"/>
    <w:uiPriority w:val="39"/>
    <w:rsid w:val="006C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61A7"/>
    <w:rPr>
      <w:color w:val="605E5C"/>
      <w:shd w:val="clear" w:color="auto" w:fill="E1DFDD"/>
    </w:rPr>
  </w:style>
  <w:style w:type="paragraph" w:styleId="NormalWeb">
    <w:name w:val="Normal (Web)"/>
    <w:basedOn w:val="Normal"/>
    <w:uiPriority w:val="99"/>
    <w:unhideWhenUsed/>
    <w:rsid w:val="00073794"/>
    <w:pPr>
      <w:spacing w:before="100" w:beforeAutospacing="1" w:after="100" w:afterAutospacing="1" w:line="240" w:lineRule="auto"/>
    </w:pPr>
    <w:rPr>
      <w:rFonts w:ascii="Times New Roman" w:eastAsia="Times New Roman" w:hAnsi="Times New Roman" w:cs="Times New Roman"/>
      <w:color w:val="auto"/>
      <w:sz w:val="24"/>
      <w:szCs w:val="24"/>
      <w:lang w:eastAsia="en-US" w:bidi="ar-SA"/>
    </w:rPr>
  </w:style>
  <w:style w:type="paragraph" w:styleId="BalloonText">
    <w:name w:val="Balloon Text"/>
    <w:basedOn w:val="Normal"/>
    <w:link w:val="BalloonTextChar"/>
    <w:uiPriority w:val="99"/>
    <w:semiHidden/>
    <w:unhideWhenUsed/>
    <w:rsid w:val="00CB3B6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B3B65"/>
    <w:rPr>
      <w:rFonts w:ascii="Segoe UI" w:hAnsi="Segoe UI" w:cs="Mangal"/>
      <w:sz w:val="18"/>
      <w:szCs w:val="16"/>
    </w:rPr>
  </w:style>
  <w:style w:type="paragraph" w:customStyle="1" w:styleId="Default">
    <w:name w:val="Default"/>
    <w:rsid w:val="000F0C63"/>
    <w:pPr>
      <w:autoSpaceDE w:val="0"/>
      <w:autoSpaceDN w:val="0"/>
      <w:adjustRightInd w:val="0"/>
    </w:pPr>
    <w:rPr>
      <w:rFonts w:eastAsiaTheme="minorHAnsi"/>
      <w:sz w:val="24"/>
      <w:szCs w:val="24"/>
      <w:lang w:eastAsia="en-US" w:bidi="ar-SA"/>
    </w:rPr>
  </w:style>
  <w:style w:type="character" w:styleId="FollowedHyperlink">
    <w:name w:val="FollowedHyperlink"/>
    <w:basedOn w:val="DefaultParagraphFont"/>
    <w:uiPriority w:val="99"/>
    <w:semiHidden/>
    <w:unhideWhenUsed/>
    <w:rsid w:val="00492C90"/>
    <w:rPr>
      <w:color w:val="800080" w:themeColor="followedHyperlink"/>
      <w:u w:val="single"/>
    </w:rPr>
  </w:style>
  <w:style w:type="character" w:styleId="Emphasis">
    <w:name w:val="Emphasis"/>
    <w:basedOn w:val="DefaultParagraphFont"/>
    <w:uiPriority w:val="20"/>
    <w:qFormat/>
    <w:rsid w:val="00B43BE8"/>
    <w:rPr>
      <w:i/>
      <w:iCs/>
    </w:rPr>
  </w:style>
  <w:style w:type="character" w:styleId="Strong">
    <w:name w:val="Strong"/>
    <w:basedOn w:val="DefaultParagraphFont"/>
    <w:uiPriority w:val="22"/>
    <w:qFormat/>
    <w:rsid w:val="00EB0DA3"/>
    <w:rPr>
      <w:b/>
      <w:bCs/>
    </w:rPr>
  </w:style>
  <w:style w:type="character" w:customStyle="1" w:styleId="BodyTextChar">
    <w:name w:val="Body Text Char"/>
    <w:basedOn w:val="DefaultParagraphFont"/>
    <w:link w:val="BodyText"/>
    <w:rsid w:val="00FB1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1833">
      <w:bodyDiv w:val="1"/>
      <w:marLeft w:val="0"/>
      <w:marRight w:val="0"/>
      <w:marTop w:val="0"/>
      <w:marBottom w:val="0"/>
      <w:divBdr>
        <w:top w:val="none" w:sz="0" w:space="0" w:color="auto"/>
        <w:left w:val="none" w:sz="0" w:space="0" w:color="auto"/>
        <w:bottom w:val="none" w:sz="0" w:space="0" w:color="auto"/>
        <w:right w:val="none" w:sz="0" w:space="0" w:color="auto"/>
      </w:divBdr>
    </w:div>
    <w:div w:id="258955522">
      <w:bodyDiv w:val="1"/>
      <w:marLeft w:val="0"/>
      <w:marRight w:val="0"/>
      <w:marTop w:val="0"/>
      <w:marBottom w:val="0"/>
      <w:divBdr>
        <w:top w:val="none" w:sz="0" w:space="0" w:color="auto"/>
        <w:left w:val="none" w:sz="0" w:space="0" w:color="auto"/>
        <w:bottom w:val="none" w:sz="0" w:space="0" w:color="auto"/>
        <w:right w:val="none" w:sz="0" w:space="0" w:color="auto"/>
      </w:divBdr>
    </w:div>
    <w:div w:id="456417749">
      <w:bodyDiv w:val="1"/>
      <w:marLeft w:val="0"/>
      <w:marRight w:val="0"/>
      <w:marTop w:val="0"/>
      <w:marBottom w:val="0"/>
      <w:divBdr>
        <w:top w:val="none" w:sz="0" w:space="0" w:color="auto"/>
        <w:left w:val="none" w:sz="0" w:space="0" w:color="auto"/>
        <w:bottom w:val="none" w:sz="0" w:space="0" w:color="auto"/>
        <w:right w:val="none" w:sz="0" w:space="0" w:color="auto"/>
      </w:divBdr>
    </w:div>
    <w:div w:id="673919581">
      <w:bodyDiv w:val="1"/>
      <w:marLeft w:val="0"/>
      <w:marRight w:val="0"/>
      <w:marTop w:val="0"/>
      <w:marBottom w:val="0"/>
      <w:divBdr>
        <w:top w:val="none" w:sz="0" w:space="0" w:color="auto"/>
        <w:left w:val="none" w:sz="0" w:space="0" w:color="auto"/>
        <w:bottom w:val="none" w:sz="0" w:space="0" w:color="auto"/>
        <w:right w:val="none" w:sz="0" w:space="0" w:color="auto"/>
      </w:divBdr>
    </w:div>
    <w:div w:id="691230080">
      <w:bodyDiv w:val="1"/>
      <w:marLeft w:val="0"/>
      <w:marRight w:val="0"/>
      <w:marTop w:val="0"/>
      <w:marBottom w:val="0"/>
      <w:divBdr>
        <w:top w:val="none" w:sz="0" w:space="0" w:color="auto"/>
        <w:left w:val="none" w:sz="0" w:space="0" w:color="auto"/>
        <w:bottom w:val="none" w:sz="0" w:space="0" w:color="auto"/>
        <w:right w:val="none" w:sz="0" w:space="0" w:color="auto"/>
      </w:divBdr>
    </w:div>
    <w:div w:id="975991383">
      <w:bodyDiv w:val="1"/>
      <w:marLeft w:val="0"/>
      <w:marRight w:val="0"/>
      <w:marTop w:val="0"/>
      <w:marBottom w:val="0"/>
      <w:divBdr>
        <w:top w:val="none" w:sz="0" w:space="0" w:color="auto"/>
        <w:left w:val="none" w:sz="0" w:space="0" w:color="auto"/>
        <w:bottom w:val="none" w:sz="0" w:space="0" w:color="auto"/>
        <w:right w:val="none" w:sz="0" w:space="0" w:color="auto"/>
      </w:divBdr>
    </w:div>
    <w:div w:id="1012612688">
      <w:bodyDiv w:val="1"/>
      <w:marLeft w:val="0"/>
      <w:marRight w:val="0"/>
      <w:marTop w:val="0"/>
      <w:marBottom w:val="0"/>
      <w:divBdr>
        <w:top w:val="none" w:sz="0" w:space="0" w:color="auto"/>
        <w:left w:val="none" w:sz="0" w:space="0" w:color="auto"/>
        <w:bottom w:val="none" w:sz="0" w:space="0" w:color="auto"/>
        <w:right w:val="none" w:sz="0" w:space="0" w:color="auto"/>
      </w:divBdr>
    </w:div>
    <w:div w:id="1113285628">
      <w:bodyDiv w:val="1"/>
      <w:marLeft w:val="0"/>
      <w:marRight w:val="0"/>
      <w:marTop w:val="0"/>
      <w:marBottom w:val="0"/>
      <w:divBdr>
        <w:top w:val="none" w:sz="0" w:space="0" w:color="auto"/>
        <w:left w:val="none" w:sz="0" w:space="0" w:color="auto"/>
        <w:bottom w:val="none" w:sz="0" w:space="0" w:color="auto"/>
        <w:right w:val="none" w:sz="0" w:space="0" w:color="auto"/>
      </w:divBdr>
    </w:div>
    <w:div w:id="1306736199">
      <w:bodyDiv w:val="1"/>
      <w:marLeft w:val="0"/>
      <w:marRight w:val="0"/>
      <w:marTop w:val="0"/>
      <w:marBottom w:val="0"/>
      <w:divBdr>
        <w:top w:val="none" w:sz="0" w:space="0" w:color="auto"/>
        <w:left w:val="none" w:sz="0" w:space="0" w:color="auto"/>
        <w:bottom w:val="none" w:sz="0" w:space="0" w:color="auto"/>
        <w:right w:val="none" w:sz="0" w:space="0" w:color="auto"/>
      </w:divBdr>
    </w:div>
    <w:div w:id="1567255817">
      <w:bodyDiv w:val="1"/>
      <w:marLeft w:val="0"/>
      <w:marRight w:val="0"/>
      <w:marTop w:val="0"/>
      <w:marBottom w:val="0"/>
      <w:divBdr>
        <w:top w:val="none" w:sz="0" w:space="0" w:color="auto"/>
        <w:left w:val="none" w:sz="0" w:space="0" w:color="auto"/>
        <w:bottom w:val="none" w:sz="0" w:space="0" w:color="auto"/>
        <w:right w:val="none" w:sz="0" w:space="0" w:color="auto"/>
      </w:divBdr>
    </w:div>
    <w:div w:id="1595088769">
      <w:bodyDiv w:val="1"/>
      <w:marLeft w:val="0"/>
      <w:marRight w:val="0"/>
      <w:marTop w:val="0"/>
      <w:marBottom w:val="0"/>
      <w:divBdr>
        <w:top w:val="none" w:sz="0" w:space="0" w:color="auto"/>
        <w:left w:val="none" w:sz="0" w:space="0" w:color="auto"/>
        <w:bottom w:val="none" w:sz="0" w:space="0" w:color="auto"/>
        <w:right w:val="none" w:sz="0" w:space="0" w:color="auto"/>
      </w:divBdr>
    </w:div>
    <w:div w:id="2075154627">
      <w:bodyDiv w:val="1"/>
      <w:marLeft w:val="0"/>
      <w:marRight w:val="0"/>
      <w:marTop w:val="0"/>
      <w:marBottom w:val="0"/>
      <w:divBdr>
        <w:top w:val="none" w:sz="0" w:space="0" w:color="auto"/>
        <w:left w:val="none" w:sz="0" w:space="0" w:color="auto"/>
        <w:bottom w:val="none" w:sz="0" w:space="0" w:color="auto"/>
        <w:right w:val="none" w:sz="0" w:space="0" w:color="auto"/>
      </w:divBdr>
    </w:div>
    <w:div w:id="209528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pota.ARRL.org" TargetMode="External"/><Relationship Id="rId18" Type="http://schemas.openxmlformats.org/officeDocument/2006/relationships/hyperlink" Target="http://www.ctsara.org/operating_public_service.pdf" TargetMode="External"/><Relationship Id="rId26" Type="http://schemas.openxmlformats.org/officeDocument/2006/relationships/hyperlink" Target="http://www.nts2@arrl.org" TargetMode="External"/><Relationship Id="rId39" Type="http://schemas.openxmlformats.org/officeDocument/2006/relationships/image" Target="media/image9.png"/><Relationship Id="rId21" Type="http://schemas.openxmlformats.org/officeDocument/2006/relationships/hyperlink" Target="http://www.ctsara.org/operating_public_service.pdf" TargetMode="External"/><Relationship Id="rId34" Type="http://schemas.openxmlformats.org/officeDocument/2006/relationships/hyperlink" Target="http://www.arrl.org/files/file/Technology/MagneticField.jpg" TargetMode="External"/><Relationship Id="rId42" Type="http://schemas.openxmlformats.org/officeDocument/2006/relationships/hyperlink" Target="http://www.arrl.org/the-sun-the-earth-the-ionosphere" TargetMode="External"/><Relationship Id="rId47" Type="http://schemas.openxmlformats.org/officeDocument/2006/relationships/image" Target="media/image12.png"/><Relationship Id="rId50" Type="http://schemas.openxmlformats.org/officeDocument/2006/relationships/hyperlink" Target="https://www.w4rp.com/ref/coax.html" TargetMode="External"/><Relationship Id="rId55" Type="http://schemas.openxmlformats.org/officeDocument/2006/relationships/image" Target="media/image19.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kywarn.org/" TargetMode="External"/><Relationship Id="rId20" Type="http://schemas.openxmlformats.org/officeDocument/2006/relationships/hyperlink" Target="http://www.ctsara.org/operating_public_service.pdf" TargetMode="External"/><Relationship Id="rId29"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peaterbook.com" TargetMode="External"/><Relationship Id="rId24" Type="http://schemas.openxmlformats.org/officeDocument/2006/relationships/hyperlink" Target="http://www.k0bg.com/" TargetMode="External"/><Relationship Id="rId32" Type="http://schemas.openxmlformats.org/officeDocument/2006/relationships/image" Target="media/image7.emf"/><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s://www.hamqsl.com/solar3.html" TargetMode="External"/><Relationship Id="rId53" Type="http://schemas.openxmlformats.org/officeDocument/2006/relationships/image" Target="media/image17.png"/><Relationship Id="rId58" Type="http://schemas.openxmlformats.org/officeDocument/2006/relationships/hyperlink" Target="http://www.winlink.or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ota.org/uk" TargetMode="External"/><Relationship Id="rId23" Type="http://schemas.openxmlformats.org/officeDocument/2006/relationships/hyperlink" Target="http://www.spaceweather.com/flybys/flybys.php?zip=01106" TargetMode="External"/><Relationship Id="rId28" Type="http://schemas.openxmlformats.org/officeDocument/2006/relationships/image" Target="media/image4.png"/><Relationship Id="rId36" Type="http://schemas.openxmlformats.org/officeDocument/2006/relationships/hyperlink" Target="http://www.arrl.org/files/file/Technology/SolarFlare.jpg" TargetMode="External"/><Relationship Id="rId49" Type="http://schemas.openxmlformats.org/officeDocument/2006/relationships/image" Target="media/image14.png"/><Relationship Id="rId57" Type="http://schemas.openxmlformats.org/officeDocument/2006/relationships/hyperlink" Target="http://js8call.com/" TargetMode="External"/><Relationship Id="rId61" Type="http://schemas.openxmlformats.org/officeDocument/2006/relationships/footer" Target="footer1.xml"/><Relationship Id="rId10" Type="http://schemas.openxmlformats.org/officeDocument/2006/relationships/hyperlink" Target="http://www.w1gz.org" TargetMode="External"/><Relationship Id="rId19" Type="http://schemas.openxmlformats.org/officeDocument/2006/relationships/hyperlink" Target="http://www.ctsara.org/operating_public_service.pdf" TargetMode="External"/><Relationship Id="rId31" Type="http://schemas.openxmlformats.org/officeDocument/2006/relationships/image" Target="media/image6.png"/><Relationship Id="rId44" Type="http://schemas.openxmlformats.org/officeDocument/2006/relationships/hyperlink" Target="http://www.voacap.com/prediction.html" TargetMode="External"/><Relationship Id="rId52" Type="http://schemas.openxmlformats.org/officeDocument/2006/relationships/image" Target="media/image16.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ta.org/uk" TargetMode="External"/><Relationship Id="rId22" Type="http://schemas.openxmlformats.org/officeDocument/2006/relationships/hyperlink" Target="http://www.ctsara.org/operating_public_service.pdf" TargetMode="External"/><Relationship Id="rId27" Type="http://schemas.openxmlformats.org/officeDocument/2006/relationships/image" Target="media/image3.png"/><Relationship Id="rId30" Type="http://schemas.openxmlformats.org/officeDocument/2006/relationships/image" Target="media/image50.png"/><Relationship Id="rId35" Type="http://schemas.openxmlformats.org/officeDocument/2006/relationships/hyperlink" Target="http://www.arrl.org/files/file/Technology/SunSpots.jpg" TargetMode="External"/><Relationship Id="rId43" Type="http://schemas.openxmlformats.org/officeDocument/2006/relationships/hyperlink" Target="http://www.arrl.org/propagation-of-RF-signals" TargetMode="External"/><Relationship Id="rId48" Type="http://schemas.openxmlformats.org/officeDocument/2006/relationships/image" Target="media/image13.png"/><Relationship Id="rId56" Type="http://schemas.openxmlformats.org/officeDocument/2006/relationships/hyperlink" Target="https://physics.princeton.edu/pulsar/k1jt/wsjtx.html"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www.npota.arrl.org/" TargetMode="External"/><Relationship Id="rId17" Type="http://schemas.openxmlformats.org/officeDocument/2006/relationships/hyperlink" Target="http://www.skywarn.org/" TargetMode="External"/><Relationship Id="rId25" Type="http://schemas.openxmlformats.org/officeDocument/2006/relationships/hyperlink" Target="http://www.k0bg.com/" TargetMode="External"/><Relationship Id="rId33" Type="http://schemas.openxmlformats.org/officeDocument/2006/relationships/oleObject" Target="embeddings/oleObject1.bin"/><Relationship Id="rId38" Type="http://schemas.openxmlformats.org/officeDocument/2006/relationships/hyperlink" Target="http://www.arrl.org/files/file/Technology/tis/info/pdf/8312011.pdf" TargetMode="External"/><Relationship Id="rId46" Type="http://schemas.openxmlformats.org/officeDocument/2006/relationships/hyperlink" Target="http://hflink.com/propagation/"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29012-7E9D-498F-BFCE-8776A21C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Pages>
  <Words>4208</Words>
  <Characters>23991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Western Massachusetts Section 
Mentoring Guide</vt:lpstr>
    </vt:vector>
  </TitlesOfParts>
  <Company/>
  <LinksUpToDate>false</LinksUpToDate>
  <CharactersWithSpaces>28143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Massachusetts Section 
Mentoring Guide</dc:title>
  <dc:subject>For New Amateur Radio Operators</dc:subject>
  <dc:creator>WMA Technical Specialist Team</dc:creator>
  <dc:description/>
  <cp:lastModifiedBy>Lajoie, Ray, AA1SE (SM, WMA)</cp:lastModifiedBy>
  <cp:revision>3</cp:revision>
  <cp:lastPrinted>2022-01-10T13:52:00Z</cp:lastPrinted>
  <dcterms:created xsi:type="dcterms:W3CDTF">2024-01-05T19:35:00Z</dcterms:created>
  <dcterms:modified xsi:type="dcterms:W3CDTF">2024-02-08T15:01:00Z</dcterms:modified>
  <dc:language>en-US</dc:language>
</cp:coreProperties>
</file>